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C51" w:rsidRPr="00F526F2" w:rsidRDefault="00901C51" w:rsidP="00901C51">
      <w:pPr>
        <w:tabs>
          <w:tab w:val="left" w:pos="-1440"/>
        </w:tabs>
        <w:spacing w:after="0" w:line="240" w:lineRule="auto"/>
        <w:ind w:left="2160" w:hanging="2160"/>
        <w:jc w:val="center"/>
        <w:rPr>
          <w:rFonts w:eastAsia="Times New Roman" w:cstheme="minorHAnsi"/>
          <w:b/>
          <w:sz w:val="36"/>
          <w:szCs w:val="24"/>
          <w:u w:val="single"/>
          <w:lang w:val="en-GB"/>
        </w:rPr>
      </w:pPr>
      <w:bookmarkStart w:id="0" w:name="_GoBack"/>
      <w:bookmarkEnd w:id="0"/>
      <w:r w:rsidRPr="00F526F2">
        <w:rPr>
          <w:rFonts w:eastAsia="Times New Roman" w:cstheme="minorHAnsi"/>
          <w:b/>
          <w:sz w:val="36"/>
          <w:szCs w:val="24"/>
          <w:u w:val="single"/>
          <w:lang w:val="en-GB"/>
        </w:rPr>
        <w:t>Curriculum Vitae</w:t>
      </w:r>
    </w:p>
    <w:p w:rsidR="0088026D" w:rsidRPr="00F526F2" w:rsidRDefault="0088026D" w:rsidP="0088026D">
      <w:pPr>
        <w:tabs>
          <w:tab w:val="left" w:pos="-1440"/>
        </w:tabs>
        <w:spacing w:after="0" w:line="240" w:lineRule="auto"/>
        <w:ind w:left="2160" w:hanging="2160"/>
        <w:jc w:val="both"/>
        <w:rPr>
          <w:rFonts w:eastAsia="Times New Roman" w:cstheme="minorHAnsi"/>
          <w:b/>
          <w:bCs/>
          <w:i/>
          <w:sz w:val="24"/>
          <w:szCs w:val="24"/>
          <w:lang w:val="en-GB"/>
        </w:rPr>
      </w:pPr>
      <w:r w:rsidRPr="00F526F2">
        <w:rPr>
          <w:rFonts w:eastAsia="Times New Roman" w:cstheme="minorHAnsi"/>
          <w:b/>
          <w:sz w:val="24"/>
          <w:szCs w:val="24"/>
          <w:lang w:val="en-GB"/>
        </w:rPr>
        <w:t>Full Name:</w:t>
      </w:r>
      <w:r w:rsidRPr="00F526F2">
        <w:rPr>
          <w:rFonts w:eastAsia="Times New Roman" w:cstheme="minorHAnsi"/>
          <w:sz w:val="24"/>
          <w:szCs w:val="24"/>
          <w:lang w:val="en-GB"/>
        </w:rPr>
        <w:tab/>
      </w:r>
      <w:r w:rsidRPr="00F526F2">
        <w:rPr>
          <w:rFonts w:eastAsia="Times New Roman" w:cstheme="minorHAnsi"/>
          <w:b/>
          <w:bCs/>
          <w:sz w:val="24"/>
          <w:szCs w:val="24"/>
          <w:lang w:val="en-GB"/>
        </w:rPr>
        <w:t>Dr. Mehboob-ur-Rahman</w:t>
      </w:r>
      <w:r w:rsidR="00311E6D" w:rsidRPr="00F526F2">
        <w:rPr>
          <w:rFonts w:eastAsia="Times New Roman" w:cstheme="minorHAnsi"/>
          <w:b/>
          <w:bCs/>
          <w:sz w:val="24"/>
          <w:szCs w:val="24"/>
          <w:lang w:val="en-GB"/>
        </w:rPr>
        <w:t xml:space="preserve">, </w:t>
      </w:r>
      <w:r w:rsidR="00311E6D" w:rsidRPr="00F526F2">
        <w:rPr>
          <w:rFonts w:eastAsia="Times New Roman" w:cstheme="minorHAnsi"/>
          <w:b/>
          <w:bCs/>
          <w:i/>
          <w:sz w:val="24"/>
          <w:szCs w:val="24"/>
          <w:lang w:val="en-GB"/>
        </w:rPr>
        <w:t>PoP</w:t>
      </w:r>
      <w:proofErr w:type="gramStart"/>
      <w:r w:rsidR="00311E6D" w:rsidRPr="00F526F2">
        <w:rPr>
          <w:rFonts w:eastAsia="Times New Roman" w:cstheme="minorHAnsi"/>
          <w:b/>
          <w:bCs/>
          <w:i/>
          <w:sz w:val="24"/>
          <w:szCs w:val="24"/>
          <w:lang w:val="en-GB"/>
        </w:rPr>
        <w:t>,  ICAC</w:t>
      </w:r>
      <w:proofErr w:type="gramEnd"/>
      <w:r w:rsidR="00311E6D" w:rsidRPr="00F526F2">
        <w:rPr>
          <w:rFonts w:eastAsia="Times New Roman" w:cstheme="minorHAnsi"/>
          <w:b/>
          <w:bCs/>
          <w:i/>
          <w:sz w:val="24"/>
          <w:szCs w:val="24"/>
          <w:lang w:val="en-GB"/>
        </w:rPr>
        <w:t xml:space="preserve"> Res of the Yr-2014 Laureate</w:t>
      </w:r>
    </w:p>
    <w:p w:rsidR="00360223" w:rsidRPr="00F526F2" w:rsidRDefault="00360223" w:rsidP="0088026D">
      <w:pPr>
        <w:tabs>
          <w:tab w:val="left" w:pos="-1440"/>
        </w:tabs>
        <w:spacing w:after="0" w:line="240" w:lineRule="auto"/>
        <w:ind w:left="2160" w:hanging="2160"/>
        <w:jc w:val="both"/>
        <w:rPr>
          <w:rFonts w:eastAsia="Times New Roman" w:cstheme="minorHAnsi"/>
          <w:b/>
          <w:bCs/>
          <w:sz w:val="24"/>
          <w:szCs w:val="24"/>
          <w:lang w:val="en-GB"/>
        </w:rPr>
      </w:pPr>
    </w:p>
    <w:p w:rsidR="0088026D" w:rsidRPr="00F526F2" w:rsidRDefault="0088026D" w:rsidP="0088026D">
      <w:pPr>
        <w:tabs>
          <w:tab w:val="left" w:pos="-1440"/>
        </w:tabs>
        <w:spacing w:after="0" w:line="240" w:lineRule="auto"/>
        <w:ind w:left="2160" w:hanging="2160"/>
        <w:jc w:val="both"/>
        <w:rPr>
          <w:rFonts w:eastAsia="Times New Roman" w:cstheme="minorHAnsi"/>
          <w:sz w:val="24"/>
          <w:szCs w:val="24"/>
          <w:lang w:val="en-GB"/>
        </w:rPr>
      </w:pPr>
      <w:r w:rsidRPr="00F526F2">
        <w:rPr>
          <w:rFonts w:eastAsia="Times New Roman" w:cstheme="minorHAnsi"/>
          <w:b/>
          <w:sz w:val="24"/>
          <w:szCs w:val="24"/>
          <w:lang w:val="en-GB"/>
        </w:rPr>
        <w:t>Postal Address:</w:t>
      </w:r>
      <w:r w:rsidRPr="00F526F2">
        <w:rPr>
          <w:rFonts w:eastAsia="Times New Roman" w:cstheme="minorHAnsi"/>
          <w:sz w:val="24"/>
          <w:szCs w:val="24"/>
          <w:lang w:val="en-GB"/>
        </w:rPr>
        <w:tab/>
        <w:t>Plant Biotechnology Division, National Institute for Biotechnology and Genetic Engineerin</w:t>
      </w:r>
      <w:bookmarkStart w:id="1" w:name="QuickMark"/>
      <w:bookmarkEnd w:id="1"/>
      <w:r w:rsidRPr="00F526F2">
        <w:rPr>
          <w:rFonts w:eastAsia="Times New Roman" w:cstheme="minorHAnsi"/>
          <w:sz w:val="24"/>
          <w:szCs w:val="24"/>
          <w:lang w:val="en-GB"/>
        </w:rPr>
        <w:t>g (NIBGE), PO Box577, Jhang Road, Faisalabad, PAKISTAN.</w:t>
      </w:r>
    </w:p>
    <w:p w:rsidR="0088026D" w:rsidRPr="00F526F2" w:rsidRDefault="0088026D" w:rsidP="0088026D">
      <w:pPr>
        <w:tabs>
          <w:tab w:val="left" w:pos="-1440"/>
        </w:tabs>
        <w:spacing w:after="0" w:line="240" w:lineRule="auto"/>
        <w:ind w:left="2160" w:hanging="2160"/>
        <w:jc w:val="both"/>
        <w:rPr>
          <w:rFonts w:eastAsia="Times New Roman" w:cstheme="minorHAnsi"/>
          <w:bCs/>
          <w:sz w:val="24"/>
          <w:szCs w:val="24"/>
          <w:lang w:val="en-GB"/>
        </w:rPr>
      </w:pPr>
      <w:r w:rsidRPr="00F526F2">
        <w:rPr>
          <w:rFonts w:eastAsia="Times New Roman" w:cstheme="minorHAnsi"/>
          <w:b/>
          <w:sz w:val="24"/>
          <w:szCs w:val="24"/>
          <w:lang w:val="en-GB"/>
        </w:rPr>
        <w:t xml:space="preserve">Phone: </w:t>
      </w:r>
      <w:r w:rsidRPr="00F526F2">
        <w:rPr>
          <w:rFonts w:eastAsia="Times New Roman" w:cstheme="minorHAnsi"/>
          <w:b/>
          <w:sz w:val="24"/>
          <w:szCs w:val="24"/>
          <w:lang w:val="en-GB"/>
        </w:rPr>
        <w:tab/>
      </w:r>
      <w:r w:rsidRPr="00F526F2">
        <w:rPr>
          <w:rFonts w:eastAsia="Times New Roman" w:cstheme="minorHAnsi"/>
          <w:bCs/>
          <w:sz w:val="24"/>
          <w:szCs w:val="24"/>
          <w:lang w:val="en-GB"/>
        </w:rPr>
        <w:t>92-41-2554378 or 0300-7675801</w:t>
      </w:r>
    </w:p>
    <w:p w:rsidR="0088026D" w:rsidRPr="00F526F2" w:rsidRDefault="0088026D" w:rsidP="0088026D">
      <w:pPr>
        <w:tabs>
          <w:tab w:val="left" w:pos="-1440"/>
        </w:tabs>
        <w:spacing w:after="0" w:line="240" w:lineRule="auto"/>
        <w:ind w:left="2160" w:hanging="2160"/>
        <w:jc w:val="both"/>
        <w:rPr>
          <w:rFonts w:eastAsia="Times New Roman" w:cstheme="minorHAnsi"/>
          <w:sz w:val="24"/>
          <w:szCs w:val="24"/>
          <w:lang w:val="en-GB"/>
        </w:rPr>
      </w:pPr>
      <w:r w:rsidRPr="00F526F2">
        <w:rPr>
          <w:rFonts w:eastAsia="Times New Roman" w:cstheme="minorHAnsi"/>
          <w:b/>
          <w:sz w:val="24"/>
          <w:szCs w:val="24"/>
          <w:lang w:val="en-GB"/>
        </w:rPr>
        <w:t>Fax:</w:t>
      </w:r>
      <w:r w:rsidRPr="00F526F2">
        <w:rPr>
          <w:rFonts w:eastAsia="Times New Roman" w:cstheme="minorHAnsi"/>
          <w:sz w:val="24"/>
          <w:szCs w:val="24"/>
          <w:lang w:val="en-GB"/>
        </w:rPr>
        <w:tab/>
        <w:t>92-41-2651472</w:t>
      </w:r>
    </w:p>
    <w:p w:rsidR="0088026D" w:rsidRPr="00F526F2" w:rsidRDefault="0088026D" w:rsidP="0088026D">
      <w:pPr>
        <w:tabs>
          <w:tab w:val="left" w:pos="-1440"/>
        </w:tabs>
        <w:spacing w:after="0" w:line="240" w:lineRule="auto"/>
        <w:ind w:left="2160" w:hanging="2160"/>
        <w:jc w:val="both"/>
        <w:rPr>
          <w:rFonts w:eastAsia="Times New Roman" w:cstheme="minorHAnsi"/>
          <w:sz w:val="24"/>
          <w:szCs w:val="24"/>
          <w:lang w:val="en-GB"/>
        </w:rPr>
      </w:pPr>
      <w:r w:rsidRPr="00F526F2">
        <w:rPr>
          <w:rFonts w:eastAsia="Times New Roman" w:cstheme="minorHAnsi"/>
          <w:b/>
          <w:sz w:val="24"/>
          <w:szCs w:val="24"/>
          <w:lang w:val="en-GB"/>
        </w:rPr>
        <w:t>E-mail Address:</w:t>
      </w:r>
      <w:r w:rsidRPr="00F526F2">
        <w:rPr>
          <w:rFonts w:eastAsia="Times New Roman" w:cstheme="minorHAnsi"/>
          <w:b/>
          <w:sz w:val="24"/>
          <w:szCs w:val="24"/>
          <w:lang w:val="en-GB"/>
        </w:rPr>
        <w:tab/>
      </w:r>
      <w:hyperlink r:id="rId9" w:history="1">
        <w:r w:rsidRPr="00F526F2">
          <w:rPr>
            <w:rFonts w:eastAsia="Times New Roman" w:cstheme="minorHAnsi"/>
            <w:sz w:val="24"/>
            <w:szCs w:val="24"/>
            <w:u w:val="single"/>
          </w:rPr>
          <w:t>mehboob_pbd@yahoo.com</w:t>
        </w:r>
      </w:hyperlink>
    </w:p>
    <w:p w:rsidR="0088026D" w:rsidRPr="00F526F2" w:rsidRDefault="0088026D" w:rsidP="0088026D">
      <w:pPr>
        <w:tabs>
          <w:tab w:val="left" w:pos="-1440"/>
        </w:tabs>
        <w:spacing w:after="0" w:line="240" w:lineRule="auto"/>
        <w:ind w:left="2160" w:hanging="2160"/>
        <w:jc w:val="both"/>
        <w:rPr>
          <w:rFonts w:eastAsia="Times New Roman" w:cstheme="minorHAnsi"/>
          <w:sz w:val="24"/>
          <w:szCs w:val="24"/>
          <w:lang w:val="en-GB"/>
        </w:rPr>
      </w:pPr>
      <w:r w:rsidRPr="00F526F2">
        <w:rPr>
          <w:rFonts w:eastAsia="Times New Roman" w:cstheme="minorHAnsi"/>
          <w:b/>
          <w:sz w:val="24"/>
          <w:szCs w:val="24"/>
          <w:lang w:val="en-GB"/>
        </w:rPr>
        <w:tab/>
      </w:r>
      <w:r w:rsidRPr="00F526F2">
        <w:rPr>
          <w:rFonts w:eastAsia="Times New Roman" w:cstheme="minorHAnsi"/>
          <w:sz w:val="24"/>
          <w:szCs w:val="24"/>
          <w:lang w:val="en-GB"/>
        </w:rPr>
        <w:t>or</w:t>
      </w:r>
      <w:r w:rsidRPr="00F526F2">
        <w:rPr>
          <w:rFonts w:eastAsia="Times New Roman" w:cstheme="minorHAnsi"/>
          <w:sz w:val="24"/>
          <w:szCs w:val="24"/>
          <w:u w:val="single"/>
          <w:lang w:val="en-GB"/>
        </w:rPr>
        <w:t>mehboob@nibge.org</w:t>
      </w:r>
    </w:p>
    <w:p w:rsidR="00FF4711" w:rsidRPr="00F526F2" w:rsidRDefault="0088026D" w:rsidP="00FF4711">
      <w:pPr>
        <w:spacing w:line="240" w:lineRule="auto"/>
        <w:rPr>
          <w:rFonts w:cstheme="minorHAnsi"/>
          <w:color w:val="0D0D0D" w:themeColor="text1" w:themeTint="F2"/>
          <w:sz w:val="24"/>
          <w:szCs w:val="24"/>
          <w:shd w:val="clear" w:color="auto" w:fill="FFFFFF"/>
        </w:rPr>
      </w:pPr>
      <w:r w:rsidRPr="00F526F2">
        <w:rPr>
          <w:rFonts w:cstheme="minorHAnsi"/>
          <w:b/>
          <w:color w:val="0D0D0D" w:themeColor="text1" w:themeTint="F2"/>
          <w:sz w:val="24"/>
          <w:szCs w:val="24"/>
          <w:shd w:val="clear" w:color="auto" w:fill="FFFFFF"/>
        </w:rPr>
        <w:t>Field of research:</w:t>
      </w:r>
      <w:r w:rsidRPr="00F526F2">
        <w:rPr>
          <w:rFonts w:cstheme="minorHAnsi"/>
          <w:color w:val="0D0D0D" w:themeColor="text1" w:themeTint="F2"/>
          <w:sz w:val="24"/>
          <w:szCs w:val="24"/>
          <w:shd w:val="clear" w:color="auto" w:fill="FFFFFF"/>
        </w:rPr>
        <w:tab/>
      </w:r>
      <w:r w:rsidR="00DE5CCA" w:rsidRPr="00F526F2">
        <w:rPr>
          <w:rFonts w:cstheme="minorHAnsi"/>
          <w:color w:val="0D0D0D" w:themeColor="text1" w:themeTint="F2"/>
          <w:sz w:val="24"/>
          <w:szCs w:val="24"/>
          <w:shd w:val="clear" w:color="auto" w:fill="FFFFFF"/>
        </w:rPr>
        <w:t>Plant Breeding &amp; Genetics (specialization, Molecular breeding in cotton)</w:t>
      </w:r>
    </w:p>
    <w:p w:rsidR="00B036D9" w:rsidRPr="00F526F2" w:rsidRDefault="00B036D9" w:rsidP="001B38B7">
      <w:pPr>
        <w:spacing w:after="0" w:line="240" w:lineRule="auto"/>
        <w:jc w:val="both"/>
        <w:rPr>
          <w:rFonts w:cstheme="minorHAnsi"/>
          <w:b/>
          <w:sz w:val="32"/>
          <w:lang w:val="en-GB"/>
        </w:rPr>
      </w:pPr>
      <w:r w:rsidRPr="00F526F2">
        <w:rPr>
          <w:rFonts w:cstheme="minorHAnsi"/>
          <w:b/>
          <w:sz w:val="32"/>
          <w:lang w:val="en-GB"/>
        </w:rPr>
        <w:t>Educational Qualifications:</w:t>
      </w:r>
    </w:p>
    <w:p w:rsidR="00B036D9" w:rsidRPr="00F526F2" w:rsidRDefault="00B036D9" w:rsidP="00C364C6">
      <w:pPr>
        <w:pStyle w:val="Heading2"/>
        <w:spacing w:line="240" w:lineRule="auto"/>
        <w:rPr>
          <w:rFonts w:asciiTheme="minorHAnsi" w:hAnsiTheme="minorHAnsi" w:cstheme="minorHAnsi"/>
          <w:color w:val="0D0D0D" w:themeColor="text1" w:themeTint="F2"/>
          <w:sz w:val="24"/>
        </w:rPr>
      </w:pPr>
      <w:r w:rsidRPr="00F526F2">
        <w:rPr>
          <w:rFonts w:asciiTheme="minorHAnsi" w:hAnsiTheme="minorHAnsi" w:cstheme="minorHAnsi"/>
          <w:color w:val="0D0D0D" w:themeColor="text1" w:themeTint="F2"/>
          <w:sz w:val="24"/>
        </w:rPr>
        <w:t>Degree</w:t>
      </w:r>
      <w:r w:rsidRPr="00F526F2">
        <w:rPr>
          <w:rFonts w:asciiTheme="minorHAnsi" w:hAnsiTheme="minorHAnsi" w:cstheme="minorHAnsi"/>
          <w:color w:val="0D0D0D" w:themeColor="text1" w:themeTint="F2"/>
          <w:sz w:val="24"/>
        </w:rPr>
        <w:tab/>
      </w:r>
      <w:r w:rsidRPr="00F526F2">
        <w:rPr>
          <w:rFonts w:asciiTheme="minorHAnsi" w:hAnsiTheme="minorHAnsi" w:cstheme="minorHAnsi"/>
          <w:color w:val="0D0D0D" w:themeColor="text1" w:themeTint="F2"/>
          <w:sz w:val="24"/>
        </w:rPr>
        <w:tab/>
      </w:r>
      <w:r w:rsidR="00C364C6" w:rsidRPr="00F526F2">
        <w:rPr>
          <w:rFonts w:asciiTheme="minorHAnsi" w:hAnsiTheme="minorHAnsi" w:cstheme="minorHAnsi"/>
          <w:color w:val="0D0D0D" w:themeColor="text1" w:themeTint="F2"/>
          <w:sz w:val="24"/>
        </w:rPr>
        <w:tab/>
      </w:r>
      <w:r w:rsidRPr="00F526F2">
        <w:rPr>
          <w:rFonts w:asciiTheme="minorHAnsi" w:hAnsiTheme="minorHAnsi" w:cstheme="minorHAnsi"/>
          <w:color w:val="0D0D0D" w:themeColor="text1" w:themeTint="F2"/>
          <w:sz w:val="24"/>
        </w:rPr>
        <w:t>Year</w:t>
      </w:r>
      <w:r w:rsidRPr="00F526F2">
        <w:rPr>
          <w:rFonts w:asciiTheme="minorHAnsi" w:hAnsiTheme="minorHAnsi" w:cstheme="minorHAnsi"/>
          <w:color w:val="0D0D0D" w:themeColor="text1" w:themeTint="F2"/>
          <w:sz w:val="24"/>
        </w:rPr>
        <w:tab/>
      </w:r>
      <w:r w:rsidRPr="00F526F2">
        <w:rPr>
          <w:rFonts w:asciiTheme="minorHAnsi" w:hAnsiTheme="minorHAnsi" w:cstheme="minorHAnsi"/>
          <w:color w:val="0D0D0D" w:themeColor="text1" w:themeTint="F2"/>
          <w:sz w:val="24"/>
        </w:rPr>
        <w:tab/>
        <w:t>University/Board</w:t>
      </w:r>
      <w:r w:rsidRPr="00F526F2">
        <w:rPr>
          <w:rFonts w:asciiTheme="minorHAnsi" w:hAnsiTheme="minorHAnsi" w:cstheme="minorHAnsi"/>
          <w:color w:val="0D0D0D" w:themeColor="text1" w:themeTint="F2"/>
          <w:sz w:val="24"/>
        </w:rPr>
        <w:tab/>
        <w:t>Div / %age</w:t>
      </w:r>
      <w:r w:rsidRPr="00F526F2">
        <w:rPr>
          <w:rFonts w:asciiTheme="minorHAnsi" w:hAnsiTheme="minorHAnsi" w:cstheme="minorHAnsi"/>
          <w:color w:val="0D0D0D" w:themeColor="text1" w:themeTint="F2"/>
          <w:sz w:val="24"/>
        </w:rPr>
        <w:tab/>
        <w:t>Subject</w:t>
      </w:r>
    </w:p>
    <w:p w:rsidR="00C364C6" w:rsidRPr="00F526F2" w:rsidRDefault="00C364C6" w:rsidP="00C364C6">
      <w:pPr>
        <w:spacing w:line="240" w:lineRule="auto"/>
        <w:rPr>
          <w:rFonts w:cstheme="minorHAnsi"/>
          <w:sz w:val="20"/>
          <w:lang w:val="en-GB"/>
        </w:rPr>
      </w:pPr>
      <w:r w:rsidRPr="00F526F2">
        <w:rPr>
          <w:rFonts w:cstheme="minorHAnsi"/>
          <w:sz w:val="20"/>
          <w:lang w:val="en-GB"/>
        </w:rPr>
        <w:t xml:space="preserve">Borlaug Fellowship </w:t>
      </w:r>
      <w:r w:rsidRPr="00F526F2">
        <w:rPr>
          <w:rFonts w:cstheme="minorHAnsi"/>
          <w:sz w:val="20"/>
          <w:lang w:val="en-GB"/>
        </w:rPr>
        <w:tab/>
        <w:t>2012</w:t>
      </w:r>
      <w:r w:rsidRPr="00F526F2">
        <w:rPr>
          <w:rFonts w:cstheme="minorHAnsi"/>
          <w:sz w:val="20"/>
          <w:lang w:val="en-GB"/>
        </w:rPr>
        <w:tab/>
      </w:r>
      <w:r w:rsidRPr="00F526F2">
        <w:rPr>
          <w:rFonts w:cstheme="minorHAnsi"/>
          <w:sz w:val="20"/>
          <w:lang w:val="en-GB"/>
        </w:rPr>
        <w:tab/>
        <w:t>Stoneville, FAS, USDA</w:t>
      </w:r>
      <w:r w:rsidRPr="00F526F2">
        <w:rPr>
          <w:rFonts w:cstheme="minorHAnsi"/>
          <w:sz w:val="20"/>
          <w:lang w:val="en-GB"/>
        </w:rPr>
        <w:tab/>
      </w:r>
      <w:r w:rsidRPr="00F526F2">
        <w:rPr>
          <w:rFonts w:cstheme="minorHAnsi"/>
          <w:sz w:val="20"/>
          <w:lang w:val="en-GB"/>
        </w:rPr>
        <w:tab/>
      </w:r>
      <w:r w:rsidRPr="00F526F2">
        <w:rPr>
          <w:rFonts w:cstheme="minorHAnsi"/>
          <w:sz w:val="20"/>
          <w:lang w:val="en-GB"/>
        </w:rPr>
        <w:tab/>
        <w:t>Cotton Genomics</w:t>
      </w:r>
    </w:p>
    <w:p w:rsidR="00B036D9" w:rsidRPr="00F526F2" w:rsidRDefault="00B036D9" w:rsidP="00C364C6">
      <w:pPr>
        <w:spacing w:line="240" w:lineRule="auto"/>
        <w:rPr>
          <w:rFonts w:cstheme="minorHAnsi"/>
          <w:sz w:val="20"/>
          <w:lang w:val="en-GB"/>
        </w:rPr>
      </w:pPr>
      <w:r w:rsidRPr="00F526F2">
        <w:rPr>
          <w:rFonts w:cstheme="minorHAnsi"/>
          <w:sz w:val="20"/>
          <w:lang w:val="en-GB"/>
        </w:rPr>
        <w:t>Postdoc</w:t>
      </w:r>
      <w:r w:rsidRPr="00F526F2">
        <w:rPr>
          <w:rFonts w:cstheme="minorHAnsi"/>
          <w:sz w:val="20"/>
          <w:lang w:val="en-GB"/>
        </w:rPr>
        <w:tab/>
      </w:r>
      <w:r w:rsidRPr="00F526F2">
        <w:rPr>
          <w:rFonts w:cstheme="minorHAnsi"/>
          <w:sz w:val="20"/>
          <w:lang w:val="en-GB"/>
        </w:rPr>
        <w:tab/>
      </w:r>
      <w:r w:rsidR="00C364C6" w:rsidRPr="00F526F2">
        <w:rPr>
          <w:rFonts w:cstheme="minorHAnsi"/>
          <w:sz w:val="20"/>
          <w:lang w:val="en-GB"/>
        </w:rPr>
        <w:tab/>
      </w:r>
      <w:r w:rsidRPr="00F526F2">
        <w:rPr>
          <w:rFonts w:cstheme="minorHAnsi"/>
          <w:sz w:val="20"/>
          <w:lang w:val="en-GB"/>
        </w:rPr>
        <w:t>2008</w:t>
      </w:r>
      <w:r w:rsidRPr="00F526F2">
        <w:rPr>
          <w:rFonts w:cstheme="minorHAnsi"/>
          <w:sz w:val="20"/>
          <w:lang w:val="en-GB"/>
        </w:rPr>
        <w:tab/>
      </w:r>
      <w:r w:rsidRPr="00F526F2">
        <w:rPr>
          <w:rFonts w:cstheme="minorHAnsi"/>
          <w:sz w:val="20"/>
          <w:lang w:val="en-GB"/>
        </w:rPr>
        <w:tab/>
        <w:t>Univ Georgia USA</w:t>
      </w:r>
      <w:r w:rsidRPr="00F526F2">
        <w:rPr>
          <w:rFonts w:cstheme="minorHAnsi"/>
          <w:sz w:val="20"/>
          <w:lang w:val="en-GB"/>
        </w:rPr>
        <w:tab/>
      </w:r>
      <w:r w:rsidRPr="00F526F2">
        <w:rPr>
          <w:rFonts w:cstheme="minorHAnsi"/>
          <w:sz w:val="20"/>
          <w:lang w:val="en-GB"/>
        </w:rPr>
        <w:tab/>
      </w:r>
      <w:r w:rsidRPr="00F526F2">
        <w:rPr>
          <w:rFonts w:cstheme="minorHAnsi"/>
          <w:sz w:val="20"/>
          <w:lang w:val="en-GB"/>
        </w:rPr>
        <w:tab/>
      </w:r>
      <w:r w:rsidR="00F526F2">
        <w:rPr>
          <w:rFonts w:cstheme="minorHAnsi"/>
          <w:sz w:val="20"/>
          <w:lang w:val="en-GB"/>
        </w:rPr>
        <w:tab/>
      </w:r>
      <w:r w:rsidRPr="00F526F2">
        <w:rPr>
          <w:rFonts w:cstheme="minorHAnsi"/>
          <w:sz w:val="20"/>
          <w:lang w:val="en-GB"/>
        </w:rPr>
        <w:t>Cotton Genomics</w:t>
      </w:r>
    </w:p>
    <w:p w:rsidR="00B036D9" w:rsidRPr="00F526F2" w:rsidRDefault="00B036D9" w:rsidP="00C364C6">
      <w:pPr>
        <w:spacing w:line="240" w:lineRule="auto"/>
        <w:jc w:val="both"/>
        <w:rPr>
          <w:rFonts w:cstheme="minorHAnsi"/>
          <w:sz w:val="20"/>
          <w:lang w:val="en-GB"/>
        </w:rPr>
      </w:pPr>
      <w:r w:rsidRPr="00F526F2">
        <w:rPr>
          <w:rFonts w:cstheme="minorHAnsi"/>
          <w:sz w:val="20"/>
          <w:lang w:val="en-GB"/>
        </w:rPr>
        <w:t>PhD</w:t>
      </w:r>
      <w:r w:rsidRPr="00F526F2">
        <w:rPr>
          <w:rFonts w:cstheme="minorHAnsi"/>
          <w:sz w:val="20"/>
          <w:lang w:val="en-GB"/>
        </w:rPr>
        <w:tab/>
      </w:r>
      <w:r w:rsidRPr="00F526F2">
        <w:rPr>
          <w:rFonts w:cstheme="minorHAnsi"/>
          <w:sz w:val="20"/>
          <w:lang w:val="en-GB"/>
        </w:rPr>
        <w:tab/>
      </w:r>
      <w:r w:rsidR="00C364C6" w:rsidRPr="00F526F2">
        <w:rPr>
          <w:rFonts w:cstheme="minorHAnsi"/>
          <w:sz w:val="20"/>
          <w:lang w:val="en-GB"/>
        </w:rPr>
        <w:tab/>
      </w:r>
      <w:r w:rsidRPr="00F526F2">
        <w:rPr>
          <w:rFonts w:cstheme="minorHAnsi"/>
          <w:sz w:val="20"/>
          <w:lang w:val="en-GB"/>
        </w:rPr>
        <w:t>2002</w:t>
      </w:r>
      <w:r w:rsidRPr="00F526F2">
        <w:rPr>
          <w:rFonts w:cstheme="minorHAnsi"/>
          <w:sz w:val="20"/>
          <w:lang w:val="en-GB"/>
        </w:rPr>
        <w:tab/>
      </w:r>
      <w:r w:rsidRPr="00F526F2">
        <w:rPr>
          <w:rFonts w:cstheme="minorHAnsi"/>
          <w:sz w:val="20"/>
          <w:lang w:val="en-GB"/>
        </w:rPr>
        <w:tab/>
        <w:t xml:space="preserve">Univ. pf Agric Fsd  </w:t>
      </w:r>
      <w:r w:rsidRPr="00F526F2">
        <w:rPr>
          <w:rFonts w:cstheme="minorHAnsi"/>
          <w:sz w:val="20"/>
          <w:lang w:val="en-GB"/>
        </w:rPr>
        <w:tab/>
      </w:r>
      <w:proofErr w:type="gramStart"/>
      <w:r w:rsidRPr="00F526F2">
        <w:rPr>
          <w:rFonts w:cstheme="minorHAnsi"/>
          <w:sz w:val="20"/>
          <w:lang w:val="en-GB"/>
        </w:rPr>
        <w:t>Ist</w:t>
      </w:r>
      <w:proofErr w:type="gramEnd"/>
      <w:r w:rsidRPr="00F526F2">
        <w:rPr>
          <w:rFonts w:cstheme="minorHAnsi"/>
          <w:sz w:val="20"/>
          <w:lang w:val="en-GB"/>
        </w:rPr>
        <w:t>/ 83</w:t>
      </w:r>
      <w:r w:rsidRPr="00F526F2">
        <w:rPr>
          <w:rFonts w:cstheme="minorHAnsi"/>
          <w:sz w:val="20"/>
          <w:lang w:val="en-GB"/>
        </w:rPr>
        <w:tab/>
      </w:r>
      <w:r w:rsidRPr="00F526F2">
        <w:rPr>
          <w:rFonts w:cstheme="minorHAnsi"/>
          <w:sz w:val="20"/>
          <w:lang w:val="en-GB"/>
        </w:rPr>
        <w:tab/>
        <w:t>Plant Breeding &amp; Genetics</w:t>
      </w:r>
    </w:p>
    <w:p w:rsidR="00B036D9" w:rsidRPr="00F526F2" w:rsidRDefault="00B036D9" w:rsidP="00C364C6">
      <w:pPr>
        <w:spacing w:line="240" w:lineRule="auto"/>
        <w:jc w:val="both"/>
        <w:rPr>
          <w:rFonts w:cstheme="minorHAnsi"/>
          <w:sz w:val="20"/>
          <w:lang w:val="en-GB"/>
        </w:rPr>
      </w:pPr>
      <w:r w:rsidRPr="00F526F2">
        <w:rPr>
          <w:rFonts w:cstheme="minorHAnsi"/>
          <w:sz w:val="20"/>
          <w:lang w:val="en-GB"/>
        </w:rPr>
        <w:t>M.Sc (Hons)</w:t>
      </w:r>
      <w:r w:rsidRPr="00F526F2">
        <w:rPr>
          <w:rFonts w:cstheme="minorHAnsi"/>
          <w:sz w:val="20"/>
          <w:lang w:val="en-GB"/>
        </w:rPr>
        <w:tab/>
      </w:r>
      <w:r w:rsidR="00C364C6" w:rsidRPr="00F526F2">
        <w:rPr>
          <w:rFonts w:cstheme="minorHAnsi"/>
          <w:sz w:val="20"/>
          <w:lang w:val="en-GB"/>
        </w:rPr>
        <w:tab/>
      </w:r>
      <w:r w:rsidRPr="00F526F2">
        <w:rPr>
          <w:rFonts w:cstheme="minorHAnsi"/>
          <w:sz w:val="20"/>
          <w:lang w:val="en-GB"/>
        </w:rPr>
        <w:t>1997</w:t>
      </w:r>
      <w:r w:rsidRPr="00F526F2">
        <w:rPr>
          <w:rFonts w:cstheme="minorHAnsi"/>
          <w:sz w:val="20"/>
          <w:lang w:val="en-GB"/>
        </w:rPr>
        <w:tab/>
      </w:r>
      <w:r w:rsidRPr="00F526F2">
        <w:rPr>
          <w:rFonts w:cstheme="minorHAnsi"/>
          <w:sz w:val="20"/>
          <w:lang w:val="en-GB"/>
        </w:rPr>
        <w:tab/>
        <w:t>Univ. of Agric. Fsd</w:t>
      </w:r>
      <w:r w:rsidRPr="00F526F2">
        <w:rPr>
          <w:rFonts w:cstheme="minorHAnsi"/>
          <w:sz w:val="20"/>
          <w:lang w:val="en-GB"/>
        </w:rPr>
        <w:tab/>
        <w:t>Ist / 82.12</w:t>
      </w:r>
      <w:r w:rsidRPr="00F526F2">
        <w:rPr>
          <w:rFonts w:cstheme="minorHAnsi"/>
          <w:sz w:val="20"/>
          <w:lang w:val="en-GB"/>
        </w:rPr>
        <w:tab/>
        <w:t>Plant Breeding &amp; Genetics</w:t>
      </w:r>
    </w:p>
    <w:p w:rsidR="00B036D9" w:rsidRPr="00F526F2" w:rsidRDefault="00B036D9" w:rsidP="00C364C6">
      <w:pPr>
        <w:spacing w:line="240" w:lineRule="auto"/>
        <w:jc w:val="both"/>
        <w:rPr>
          <w:rFonts w:cstheme="minorHAnsi"/>
          <w:sz w:val="20"/>
          <w:lang w:val="en-GB"/>
        </w:rPr>
      </w:pPr>
      <w:r w:rsidRPr="00F526F2">
        <w:rPr>
          <w:rFonts w:cstheme="minorHAnsi"/>
          <w:sz w:val="20"/>
          <w:lang w:val="en-GB"/>
        </w:rPr>
        <w:t>B.Sc (Hons)</w:t>
      </w:r>
      <w:r w:rsidRPr="00F526F2">
        <w:rPr>
          <w:rFonts w:cstheme="minorHAnsi"/>
          <w:sz w:val="20"/>
          <w:lang w:val="en-GB"/>
        </w:rPr>
        <w:tab/>
      </w:r>
      <w:r w:rsidR="00C364C6" w:rsidRPr="00F526F2">
        <w:rPr>
          <w:rFonts w:cstheme="minorHAnsi"/>
          <w:sz w:val="20"/>
          <w:lang w:val="en-GB"/>
        </w:rPr>
        <w:tab/>
      </w:r>
      <w:r w:rsidRPr="00F526F2">
        <w:rPr>
          <w:rFonts w:cstheme="minorHAnsi"/>
          <w:sz w:val="20"/>
          <w:lang w:val="en-GB"/>
        </w:rPr>
        <w:t>1995</w:t>
      </w:r>
      <w:r w:rsidRPr="00F526F2">
        <w:rPr>
          <w:rFonts w:cstheme="minorHAnsi"/>
          <w:sz w:val="20"/>
          <w:lang w:val="en-GB"/>
        </w:rPr>
        <w:tab/>
      </w:r>
      <w:r w:rsidRPr="00F526F2">
        <w:rPr>
          <w:rFonts w:cstheme="minorHAnsi"/>
          <w:sz w:val="20"/>
          <w:lang w:val="en-GB"/>
        </w:rPr>
        <w:tab/>
        <w:t>Univ. of Agric. Fsd</w:t>
      </w:r>
      <w:r w:rsidRPr="00F526F2">
        <w:rPr>
          <w:rFonts w:cstheme="minorHAnsi"/>
          <w:sz w:val="20"/>
          <w:lang w:val="en-GB"/>
        </w:rPr>
        <w:tab/>
      </w:r>
      <w:proofErr w:type="gramStart"/>
      <w:r w:rsidRPr="00F526F2">
        <w:rPr>
          <w:rFonts w:cstheme="minorHAnsi"/>
          <w:sz w:val="20"/>
          <w:lang w:val="en-GB"/>
        </w:rPr>
        <w:t>Ist</w:t>
      </w:r>
      <w:proofErr w:type="gramEnd"/>
      <w:r w:rsidRPr="00F526F2">
        <w:rPr>
          <w:rFonts w:cstheme="minorHAnsi"/>
          <w:sz w:val="20"/>
          <w:lang w:val="en-GB"/>
        </w:rPr>
        <w:t xml:space="preserve"> / 80.56</w:t>
      </w:r>
      <w:r w:rsidRPr="00F526F2">
        <w:rPr>
          <w:rFonts w:cstheme="minorHAnsi"/>
          <w:sz w:val="20"/>
          <w:lang w:val="en-GB"/>
        </w:rPr>
        <w:tab/>
        <w:t>Plant Breeding &amp; Genetics</w:t>
      </w:r>
    </w:p>
    <w:p w:rsidR="00B036D9" w:rsidRPr="00F526F2" w:rsidRDefault="00B036D9" w:rsidP="00C364C6">
      <w:pPr>
        <w:spacing w:line="240" w:lineRule="auto"/>
        <w:jc w:val="both"/>
        <w:rPr>
          <w:rFonts w:cstheme="minorHAnsi"/>
          <w:sz w:val="20"/>
          <w:lang w:val="en-GB"/>
        </w:rPr>
      </w:pPr>
      <w:r w:rsidRPr="00F526F2">
        <w:rPr>
          <w:rFonts w:cstheme="minorHAnsi"/>
          <w:sz w:val="20"/>
          <w:lang w:val="en-GB"/>
        </w:rPr>
        <w:t xml:space="preserve">F.Sc </w:t>
      </w:r>
      <w:r w:rsidRPr="00F526F2">
        <w:rPr>
          <w:rFonts w:cstheme="minorHAnsi"/>
          <w:sz w:val="20"/>
          <w:lang w:val="en-GB"/>
        </w:rPr>
        <w:tab/>
      </w:r>
      <w:r w:rsidRPr="00F526F2">
        <w:rPr>
          <w:rFonts w:cstheme="minorHAnsi"/>
          <w:sz w:val="20"/>
          <w:lang w:val="en-GB"/>
        </w:rPr>
        <w:tab/>
      </w:r>
      <w:r w:rsidR="00C364C6" w:rsidRPr="00F526F2">
        <w:rPr>
          <w:rFonts w:cstheme="minorHAnsi"/>
          <w:sz w:val="20"/>
          <w:lang w:val="en-GB"/>
        </w:rPr>
        <w:tab/>
      </w:r>
      <w:r w:rsidRPr="00F526F2">
        <w:rPr>
          <w:rFonts w:cstheme="minorHAnsi"/>
          <w:sz w:val="20"/>
          <w:lang w:val="en-GB"/>
        </w:rPr>
        <w:t>1990</w:t>
      </w:r>
      <w:r w:rsidRPr="00F526F2">
        <w:rPr>
          <w:rFonts w:cstheme="minorHAnsi"/>
          <w:sz w:val="20"/>
          <w:lang w:val="en-GB"/>
        </w:rPr>
        <w:tab/>
      </w:r>
      <w:r w:rsidRPr="00F526F2">
        <w:rPr>
          <w:rFonts w:cstheme="minorHAnsi"/>
          <w:sz w:val="20"/>
          <w:lang w:val="en-GB"/>
        </w:rPr>
        <w:tab/>
        <w:t xml:space="preserve">Govt. </w:t>
      </w:r>
      <w:smartTag w:uri="urn:schemas-microsoft-com:office:smarttags" w:element="PlaceType">
        <w:r w:rsidRPr="00F526F2">
          <w:rPr>
            <w:rFonts w:cstheme="minorHAnsi"/>
            <w:sz w:val="20"/>
            <w:lang w:val="en-GB"/>
          </w:rPr>
          <w:t>College</w:t>
        </w:r>
      </w:smartTag>
      <w:r w:rsidRPr="00F526F2">
        <w:rPr>
          <w:rFonts w:cstheme="minorHAnsi"/>
          <w:sz w:val="20"/>
          <w:lang w:val="en-GB"/>
        </w:rPr>
        <w:t>, Fsd</w:t>
      </w:r>
      <w:r w:rsidRPr="00F526F2">
        <w:rPr>
          <w:rFonts w:cstheme="minorHAnsi"/>
          <w:sz w:val="20"/>
          <w:lang w:val="en-GB"/>
        </w:rPr>
        <w:tab/>
      </w:r>
      <w:proofErr w:type="gramStart"/>
      <w:r w:rsidRPr="00F526F2">
        <w:rPr>
          <w:rFonts w:cstheme="minorHAnsi"/>
          <w:sz w:val="20"/>
          <w:lang w:val="en-GB"/>
        </w:rPr>
        <w:t>Ist</w:t>
      </w:r>
      <w:proofErr w:type="gramEnd"/>
      <w:r w:rsidRPr="00F526F2">
        <w:rPr>
          <w:rFonts w:cstheme="minorHAnsi"/>
          <w:sz w:val="20"/>
          <w:lang w:val="en-GB"/>
        </w:rPr>
        <w:t xml:space="preserve"> / 65.63</w:t>
      </w:r>
      <w:r w:rsidRPr="00F526F2">
        <w:rPr>
          <w:rFonts w:cstheme="minorHAnsi"/>
          <w:sz w:val="20"/>
          <w:lang w:val="en-GB"/>
        </w:rPr>
        <w:tab/>
        <w:t>Pre-Medical</w:t>
      </w:r>
    </w:p>
    <w:p w:rsidR="00B036D9" w:rsidRPr="00F526F2" w:rsidRDefault="00B036D9" w:rsidP="00C364C6">
      <w:pPr>
        <w:tabs>
          <w:tab w:val="left" w:pos="1440"/>
          <w:tab w:val="left" w:pos="2160"/>
        </w:tabs>
        <w:spacing w:line="240" w:lineRule="auto"/>
        <w:jc w:val="both"/>
        <w:rPr>
          <w:rFonts w:cstheme="minorHAnsi"/>
          <w:sz w:val="20"/>
          <w:lang w:val="en-GB"/>
        </w:rPr>
      </w:pPr>
      <w:r w:rsidRPr="00F526F2">
        <w:rPr>
          <w:rFonts w:cstheme="minorHAnsi"/>
          <w:sz w:val="20"/>
          <w:lang w:val="en-GB"/>
        </w:rPr>
        <w:t>Matriculation</w:t>
      </w:r>
      <w:r w:rsidRPr="00F526F2">
        <w:rPr>
          <w:rFonts w:cstheme="minorHAnsi"/>
          <w:sz w:val="20"/>
          <w:lang w:val="en-GB"/>
        </w:rPr>
        <w:tab/>
      </w:r>
      <w:r w:rsidR="00C364C6" w:rsidRPr="00F526F2">
        <w:rPr>
          <w:rFonts w:cstheme="minorHAnsi"/>
          <w:sz w:val="20"/>
          <w:lang w:val="en-GB"/>
        </w:rPr>
        <w:tab/>
      </w:r>
      <w:r w:rsidRPr="00F526F2">
        <w:rPr>
          <w:rFonts w:cstheme="minorHAnsi"/>
          <w:sz w:val="20"/>
          <w:lang w:val="en-GB"/>
        </w:rPr>
        <w:t>1987</w:t>
      </w:r>
      <w:r w:rsidRPr="00F526F2">
        <w:rPr>
          <w:rFonts w:cstheme="minorHAnsi"/>
          <w:sz w:val="20"/>
          <w:lang w:val="en-GB"/>
        </w:rPr>
        <w:tab/>
      </w:r>
      <w:r w:rsidRPr="00F526F2">
        <w:rPr>
          <w:rFonts w:cstheme="minorHAnsi"/>
          <w:sz w:val="20"/>
          <w:lang w:val="en-GB"/>
        </w:rPr>
        <w:tab/>
        <w:t>Sargodha Board</w:t>
      </w:r>
      <w:r w:rsidRPr="00F526F2">
        <w:rPr>
          <w:rFonts w:cstheme="minorHAnsi"/>
          <w:sz w:val="20"/>
          <w:lang w:val="en-GB"/>
        </w:rPr>
        <w:tab/>
      </w:r>
      <w:r w:rsidRPr="00F526F2">
        <w:rPr>
          <w:rFonts w:cstheme="minorHAnsi"/>
          <w:sz w:val="20"/>
          <w:lang w:val="en-GB"/>
        </w:rPr>
        <w:tab/>
        <w:t>Ist / 76.35</w:t>
      </w:r>
      <w:r w:rsidRPr="00F526F2">
        <w:rPr>
          <w:rFonts w:cstheme="minorHAnsi"/>
          <w:sz w:val="20"/>
          <w:lang w:val="en-GB"/>
        </w:rPr>
        <w:tab/>
        <w:t>Science</w:t>
      </w:r>
    </w:p>
    <w:p w:rsidR="00FF4711" w:rsidRPr="00F526F2" w:rsidRDefault="00FF4711" w:rsidP="001B38B7">
      <w:pPr>
        <w:spacing w:line="240" w:lineRule="auto"/>
        <w:rPr>
          <w:rFonts w:eastAsia="Times New Roman" w:cstheme="minorHAnsi"/>
          <w:b/>
          <w:sz w:val="28"/>
          <w:szCs w:val="24"/>
          <w:u w:val="single"/>
          <w:lang w:val="en-GB"/>
        </w:rPr>
      </w:pPr>
      <w:r w:rsidRPr="00F526F2">
        <w:rPr>
          <w:rFonts w:eastAsia="Times New Roman" w:cstheme="minorHAnsi"/>
          <w:b/>
          <w:sz w:val="28"/>
          <w:szCs w:val="24"/>
          <w:u w:val="single"/>
          <w:lang w:val="en-GB"/>
        </w:rPr>
        <w:t>Awards/Honours:</w:t>
      </w:r>
    </w:p>
    <w:p w:rsidR="001B38B7" w:rsidRPr="00F526F2" w:rsidRDefault="001B38B7" w:rsidP="001B38B7">
      <w:pPr>
        <w:pStyle w:val="ListParagraph"/>
        <w:numPr>
          <w:ilvl w:val="0"/>
          <w:numId w:val="36"/>
        </w:numPr>
        <w:spacing w:after="0" w:line="240" w:lineRule="auto"/>
        <w:jc w:val="both"/>
        <w:rPr>
          <w:rFonts w:eastAsia="Times New Roman" w:cstheme="minorHAnsi"/>
          <w:b/>
          <w:sz w:val="24"/>
          <w:szCs w:val="24"/>
          <w:u w:val="single"/>
          <w:lang w:val="en-GB"/>
        </w:rPr>
      </w:pPr>
      <w:r w:rsidRPr="00F526F2">
        <w:rPr>
          <w:rFonts w:eastAsia="Times New Roman" w:cstheme="minorHAnsi"/>
          <w:b/>
          <w:sz w:val="24"/>
          <w:szCs w:val="24"/>
          <w:u w:val="single"/>
          <w:lang w:val="en-GB"/>
        </w:rPr>
        <w:t>International AWRDS:</w:t>
      </w:r>
    </w:p>
    <w:p w:rsidR="001B38B7" w:rsidRPr="00F526F2" w:rsidRDefault="001B38B7" w:rsidP="00F526F2">
      <w:pPr>
        <w:numPr>
          <w:ilvl w:val="0"/>
          <w:numId w:val="38"/>
        </w:numPr>
        <w:spacing w:after="0" w:line="240" w:lineRule="auto"/>
        <w:jc w:val="both"/>
        <w:rPr>
          <w:rFonts w:eastAsia="Times New Roman" w:cstheme="minorHAnsi"/>
          <w:bCs/>
          <w:sz w:val="24"/>
          <w:szCs w:val="24"/>
          <w:u w:val="single"/>
          <w:lang w:val="en-GB"/>
        </w:rPr>
      </w:pPr>
      <w:r w:rsidRPr="00F526F2">
        <w:rPr>
          <w:rFonts w:cstheme="minorHAnsi"/>
          <w:bCs/>
          <w:sz w:val="24"/>
          <w:u w:val="single"/>
          <w:lang w:val="en-GB"/>
        </w:rPr>
        <w:t xml:space="preserve">International Cotton Advisory Committee (ICAC, Washington DC) “Cotton Researcher of the Year Award-2014 </w:t>
      </w:r>
    </w:p>
    <w:p w:rsidR="001B38B7" w:rsidRPr="00F526F2" w:rsidRDefault="001B38B7" w:rsidP="00F526F2">
      <w:pPr>
        <w:numPr>
          <w:ilvl w:val="0"/>
          <w:numId w:val="38"/>
        </w:numPr>
        <w:spacing w:after="0" w:line="240" w:lineRule="auto"/>
        <w:jc w:val="both"/>
        <w:rPr>
          <w:rFonts w:eastAsia="Times New Roman" w:cstheme="minorHAnsi"/>
          <w:bCs/>
          <w:sz w:val="24"/>
          <w:szCs w:val="24"/>
          <w:u w:val="single"/>
          <w:lang w:val="en-GB"/>
        </w:rPr>
      </w:pPr>
      <w:r w:rsidRPr="00F526F2">
        <w:rPr>
          <w:rFonts w:eastAsia="Times New Roman" w:cstheme="minorHAnsi"/>
          <w:bCs/>
          <w:sz w:val="24"/>
          <w:szCs w:val="24"/>
          <w:u w:val="single"/>
          <w:lang w:val="en-GB"/>
        </w:rPr>
        <w:t>Third World Academy of Sciences  Award in Applied Science-Technology in Agriculture (under 40 in Agriculture)—2011</w:t>
      </w:r>
    </w:p>
    <w:p w:rsidR="00DE5CCA" w:rsidRPr="00F526F2" w:rsidRDefault="00DE5CCA" w:rsidP="00F526F2">
      <w:pPr>
        <w:pStyle w:val="ListParagraph"/>
        <w:numPr>
          <w:ilvl w:val="0"/>
          <w:numId w:val="36"/>
        </w:numPr>
        <w:spacing w:line="240" w:lineRule="auto"/>
        <w:rPr>
          <w:rFonts w:eastAsia="Times New Roman" w:cstheme="minorHAnsi"/>
          <w:b/>
          <w:sz w:val="24"/>
          <w:szCs w:val="24"/>
          <w:u w:val="single"/>
          <w:lang w:val="en-GB"/>
        </w:rPr>
      </w:pPr>
      <w:r w:rsidRPr="00F526F2">
        <w:rPr>
          <w:rFonts w:eastAsia="Times New Roman" w:cstheme="minorHAnsi"/>
          <w:b/>
          <w:sz w:val="24"/>
          <w:szCs w:val="24"/>
          <w:u w:val="single"/>
          <w:lang w:val="en-GB"/>
        </w:rPr>
        <w:t>National</w:t>
      </w:r>
    </w:p>
    <w:p w:rsidR="002574D9" w:rsidRPr="00F526F2" w:rsidRDefault="002574D9" w:rsidP="00F526F2">
      <w:pPr>
        <w:pStyle w:val="ListParagraph"/>
        <w:numPr>
          <w:ilvl w:val="0"/>
          <w:numId w:val="37"/>
        </w:numPr>
        <w:spacing w:after="0" w:line="240" w:lineRule="auto"/>
        <w:jc w:val="both"/>
        <w:rPr>
          <w:rFonts w:eastAsia="Times New Roman" w:cstheme="minorHAnsi"/>
          <w:bCs/>
          <w:sz w:val="24"/>
          <w:szCs w:val="24"/>
          <w:lang w:val="en-GB"/>
        </w:rPr>
      </w:pPr>
      <w:r w:rsidRPr="00F526F2">
        <w:rPr>
          <w:rFonts w:cstheme="minorHAnsi"/>
          <w:bCs/>
          <w:color w:val="0D0D0D" w:themeColor="text1" w:themeTint="F2"/>
          <w:sz w:val="24"/>
          <w:szCs w:val="24"/>
          <w:u w:val="single"/>
          <w:shd w:val="clear" w:color="auto" w:fill="FFFFFF"/>
        </w:rPr>
        <w:t>Stood first in “Agriculture Sciences” for Research Productivity Award 2017, and ranked 3</w:t>
      </w:r>
      <w:r w:rsidRPr="00F526F2">
        <w:rPr>
          <w:rFonts w:cstheme="minorHAnsi"/>
          <w:bCs/>
          <w:color w:val="0D0D0D" w:themeColor="text1" w:themeTint="F2"/>
          <w:sz w:val="24"/>
          <w:szCs w:val="24"/>
          <w:u w:val="single"/>
          <w:shd w:val="clear" w:color="auto" w:fill="FFFFFF"/>
          <w:vertAlign w:val="superscript"/>
        </w:rPr>
        <w:t>rd</w:t>
      </w:r>
      <w:r w:rsidRPr="00F526F2">
        <w:rPr>
          <w:rFonts w:cstheme="minorHAnsi"/>
          <w:bCs/>
          <w:color w:val="0D0D0D" w:themeColor="text1" w:themeTint="F2"/>
          <w:sz w:val="24"/>
          <w:szCs w:val="24"/>
          <w:u w:val="single"/>
          <w:shd w:val="clear" w:color="auto" w:fill="FFFFFF"/>
        </w:rPr>
        <w:t xml:space="preserve"> in Productive Scientists of Pakistan-2017 </w:t>
      </w:r>
    </w:p>
    <w:p w:rsidR="00EA5F85" w:rsidRPr="00F526F2" w:rsidRDefault="00EA5F85" w:rsidP="00F526F2">
      <w:pPr>
        <w:pStyle w:val="ListParagraph"/>
        <w:numPr>
          <w:ilvl w:val="0"/>
          <w:numId w:val="37"/>
        </w:numPr>
        <w:spacing w:after="0" w:line="240" w:lineRule="auto"/>
        <w:jc w:val="both"/>
        <w:rPr>
          <w:rFonts w:cstheme="minorHAnsi"/>
          <w:b/>
          <w:i/>
          <w:sz w:val="24"/>
          <w:lang w:val="en-GB"/>
        </w:rPr>
      </w:pPr>
      <w:r w:rsidRPr="00F526F2">
        <w:rPr>
          <w:rFonts w:cstheme="minorHAnsi"/>
          <w:b/>
          <w:i/>
          <w:sz w:val="24"/>
          <w:lang w:val="en-GB"/>
        </w:rPr>
        <w:t xml:space="preserve">Letter of </w:t>
      </w:r>
      <w:r w:rsidR="00E63C41" w:rsidRPr="00F526F2">
        <w:rPr>
          <w:rFonts w:cstheme="minorHAnsi"/>
          <w:b/>
          <w:i/>
          <w:sz w:val="24"/>
          <w:lang w:val="en-GB"/>
        </w:rPr>
        <w:t xml:space="preserve">Recognition </w:t>
      </w:r>
      <w:r w:rsidRPr="00F526F2">
        <w:rPr>
          <w:rFonts w:cstheme="minorHAnsi"/>
          <w:b/>
          <w:i/>
          <w:sz w:val="24"/>
          <w:lang w:val="en-GB"/>
        </w:rPr>
        <w:t xml:space="preserve">from Seed Association of Pakistan </w:t>
      </w:r>
      <w:r w:rsidR="00E63C41" w:rsidRPr="00F526F2">
        <w:rPr>
          <w:rFonts w:cstheme="minorHAnsi"/>
          <w:b/>
          <w:i/>
          <w:sz w:val="24"/>
          <w:lang w:val="en-GB"/>
        </w:rPr>
        <w:t xml:space="preserve">March 18, </w:t>
      </w:r>
      <w:r w:rsidRPr="00F526F2">
        <w:rPr>
          <w:rFonts w:cstheme="minorHAnsi"/>
          <w:b/>
          <w:i/>
          <w:sz w:val="24"/>
          <w:lang w:val="en-GB"/>
        </w:rPr>
        <w:t>2017.</w:t>
      </w:r>
    </w:p>
    <w:p w:rsidR="00B036D9" w:rsidRPr="00F526F2" w:rsidRDefault="00B036D9" w:rsidP="00F526F2">
      <w:pPr>
        <w:pStyle w:val="ListParagraph"/>
        <w:numPr>
          <w:ilvl w:val="0"/>
          <w:numId w:val="37"/>
        </w:numPr>
        <w:spacing w:after="0" w:line="240" w:lineRule="auto"/>
        <w:jc w:val="both"/>
        <w:rPr>
          <w:rFonts w:cstheme="minorHAnsi"/>
          <w:b/>
          <w:i/>
          <w:sz w:val="24"/>
          <w:lang w:val="en-GB"/>
        </w:rPr>
      </w:pPr>
      <w:r w:rsidRPr="00F526F2">
        <w:rPr>
          <w:rFonts w:cstheme="minorHAnsi"/>
          <w:b/>
          <w:i/>
          <w:sz w:val="24"/>
          <w:lang w:val="en-GB"/>
        </w:rPr>
        <w:t>Shield</w:t>
      </w:r>
      <w:r w:rsidR="001C313B" w:rsidRPr="00F526F2">
        <w:rPr>
          <w:rFonts w:cstheme="minorHAnsi"/>
          <w:b/>
          <w:i/>
          <w:sz w:val="24"/>
          <w:lang w:val="en-GB"/>
        </w:rPr>
        <w:t xml:space="preserve"> of Recognition</w:t>
      </w:r>
      <w:r w:rsidRPr="00F526F2">
        <w:rPr>
          <w:rFonts w:cstheme="minorHAnsi"/>
          <w:b/>
          <w:i/>
          <w:sz w:val="24"/>
          <w:lang w:val="en-GB"/>
        </w:rPr>
        <w:t xml:space="preserve"> bestowed by </w:t>
      </w:r>
      <w:r w:rsidRPr="00F526F2">
        <w:rPr>
          <w:rFonts w:cstheme="minorHAnsi"/>
          <w:b/>
          <w:i/>
          <w:sz w:val="24"/>
          <w:u w:val="single"/>
          <w:lang w:val="en-GB"/>
        </w:rPr>
        <w:t>the Govt of Pakistan</w:t>
      </w:r>
      <w:r w:rsidRPr="00F526F2">
        <w:rPr>
          <w:rFonts w:cstheme="minorHAnsi"/>
          <w:b/>
          <w:i/>
          <w:sz w:val="24"/>
          <w:lang w:val="en-GB"/>
        </w:rPr>
        <w:t>, for recognising my services rendered for cotton research and development, June 11, 2014.</w:t>
      </w:r>
    </w:p>
    <w:p w:rsidR="00DE5CCA" w:rsidRPr="00F526F2" w:rsidRDefault="00DE5CCA" w:rsidP="00F526F2">
      <w:pPr>
        <w:pStyle w:val="ListParagraph"/>
        <w:numPr>
          <w:ilvl w:val="0"/>
          <w:numId w:val="37"/>
        </w:numPr>
        <w:spacing w:line="240" w:lineRule="auto"/>
        <w:rPr>
          <w:rFonts w:cstheme="minorHAnsi"/>
          <w:b/>
          <w:color w:val="0D0D0D" w:themeColor="text1" w:themeTint="F2"/>
          <w:sz w:val="24"/>
          <w:szCs w:val="24"/>
          <w:u w:val="single"/>
          <w:shd w:val="clear" w:color="auto" w:fill="FFFFFF"/>
        </w:rPr>
      </w:pPr>
      <w:r w:rsidRPr="00F526F2">
        <w:rPr>
          <w:rFonts w:eastAsia="Times New Roman" w:cstheme="minorHAnsi"/>
          <w:b/>
          <w:sz w:val="24"/>
          <w:szCs w:val="24"/>
          <w:u w:val="single"/>
          <w:lang w:val="en-GB"/>
        </w:rPr>
        <w:t>Civil Award</w:t>
      </w:r>
      <w:r w:rsidRPr="00F526F2">
        <w:rPr>
          <w:rFonts w:eastAsia="Times New Roman" w:cstheme="minorHAnsi"/>
          <w:sz w:val="24"/>
          <w:szCs w:val="24"/>
          <w:u w:val="single"/>
          <w:lang w:val="en-GB"/>
        </w:rPr>
        <w:t xml:space="preserve">: </w:t>
      </w:r>
      <w:r w:rsidRPr="00F526F2">
        <w:rPr>
          <w:rFonts w:eastAsia="Times New Roman" w:cstheme="minorHAnsi"/>
          <w:b/>
          <w:i/>
          <w:sz w:val="24"/>
          <w:szCs w:val="24"/>
          <w:u w:val="single"/>
          <w:lang w:val="en-GB"/>
        </w:rPr>
        <w:t>Presidential Award for Pride of Performance—2012, presented by the President of Pakistan</w:t>
      </w:r>
    </w:p>
    <w:p w:rsidR="00DE5CCA" w:rsidRPr="00F526F2" w:rsidRDefault="00DE5CCA" w:rsidP="00F526F2">
      <w:pPr>
        <w:pStyle w:val="ListParagraph"/>
        <w:numPr>
          <w:ilvl w:val="0"/>
          <w:numId w:val="37"/>
        </w:numPr>
        <w:spacing w:after="0" w:line="240" w:lineRule="auto"/>
        <w:jc w:val="both"/>
        <w:rPr>
          <w:rFonts w:eastAsia="Times New Roman" w:cstheme="minorHAnsi"/>
          <w:sz w:val="24"/>
          <w:szCs w:val="24"/>
          <w:lang w:val="en-GB"/>
        </w:rPr>
      </w:pPr>
      <w:r w:rsidRPr="00F526F2">
        <w:rPr>
          <w:rFonts w:eastAsia="Times New Roman" w:cstheme="minorHAnsi"/>
          <w:sz w:val="24"/>
          <w:szCs w:val="24"/>
          <w:lang w:val="en-GB"/>
        </w:rPr>
        <w:t>Farmer Associate of Pakistan Award in Agriculture 2012.</w:t>
      </w:r>
    </w:p>
    <w:p w:rsidR="00DE5CCA" w:rsidRPr="00F526F2" w:rsidRDefault="00DE5CCA" w:rsidP="00F526F2">
      <w:pPr>
        <w:pStyle w:val="ListParagraph"/>
        <w:numPr>
          <w:ilvl w:val="0"/>
          <w:numId w:val="37"/>
        </w:numPr>
        <w:spacing w:after="0" w:line="240" w:lineRule="auto"/>
        <w:jc w:val="both"/>
        <w:rPr>
          <w:rFonts w:eastAsia="Times New Roman" w:cstheme="minorHAnsi"/>
          <w:b/>
          <w:i/>
          <w:sz w:val="24"/>
          <w:szCs w:val="24"/>
          <w:lang w:val="en-GB"/>
        </w:rPr>
      </w:pPr>
      <w:r w:rsidRPr="00F526F2">
        <w:rPr>
          <w:rFonts w:eastAsia="Times New Roman" w:cstheme="minorHAnsi"/>
          <w:b/>
          <w:i/>
          <w:sz w:val="24"/>
          <w:szCs w:val="24"/>
          <w:u w:val="single"/>
          <w:lang w:val="en-GB"/>
        </w:rPr>
        <w:t>LCCI Research Scientist Award-2010 along with Rs. 0.50 million, presented by Prime Minister of Pakistan on 18 Sept 2010</w:t>
      </w:r>
      <w:r w:rsidR="00901C51" w:rsidRPr="00F526F2">
        <w:rPr>
          <w:rFonts w:eastAsia="Times New Roman" w:cstheme="minorHAnsi"/>
          <w:b/>
          <w:i/>
          <w:sz w:val="24"/>
          <w:szCs w:val="24"/>
          <w:lang w:val="en-GB"/>
        </w:rPr>
        <w:t>.</w:t>
      </w:r>
    </w:p>
    <w:p w:rsidR="00DE5CCA" w:rsidRPr="00F526F2" w:rsidRDefault="00DE5CCA" w:rsidP="00F526F2">
      <w:pPr>
        <w:pStyle w:val="ListParagraph"/>
        <w:numPr>
          <w:ilvl w:val="0"/>
          <w:numId w:val="37"/>
        </w:numPr>
        <w:spacing w:after="0" w:line="240" w:lineRule="auto"/>
        <w:jc w:val="both"/>
        <w:rPr>
          <w:rFonts w:eastAsia="Times New Roman" w:cstheme="minorHAnsi"/>
          <w:sz w:val="24"/>
          <w:szCs w:val="24"/>
          <w:lang w:val="en-GB"/>
        </w:rPr>
      </w:pPr>
      <w:r w:rsidRPr="00F526F2">
        <w:rPr>
          <w:rFonts w:eastAsia="Times New Roman" w:cstheme="minorHAnsi"/>
          <w:sz w:val="24"/>
          <w:szCs w:val="24"/>
          <w:lang w:val="en-GB"/>
        </w:rPr>
        <w:t>Letter of Appreciation by Seed Association of Pakistan</w:t>
      </w:r>
      <w:r w:rsidR="00EA5F85" w:rsidRPr="00F526F2">
        <w:rPr>
          <w:rFonts w:eastAsia="Times New Roman" w:cstheme="minorHAnsi"/>
          <w:sz w:val="24"/>
          <w:szCs w:val="24"/>
          <w:lang w:val="en-GB"/>
        </w:rPr>
        <w:t>,</w:t>
      </w:r>
      <w:r w:rsidRPr="00F526F2">
        <w:rPr>
          <w:rFonts w:eastAsia="Times New Roman" w:cstheme="minorHAnsi"/>
          <w:sz w:val="24"/>
          <w:szCs w:val="24"/>
          <w:lang w:val="en-GB"/>
        </w:rPr>
        <w:t xml:space="preserve"> 2011</w:t>
      </w:r>
    </w:p>
    <w:p w:rsidR="00DE5CCA" w:rsidRPr="00F526F2" w:rsidRDefault="00DE5CCA" w:rsidP="00F526F2">
      <w:pPr>
        <w:pStyle w:val="ListParagraph"/>
        <w:numPr>
          <w:ilvl w:val="0"/>
          <w:numId w:val="37"/>
        </w:numPr>
        <w:spacing w:after="0" w:line="240" w:lineRule="auto"/>
        <w:jc w:val="both"/>
        <w:rPr>
          <w:rFonts w:eastAsia="Times New Roman" w:cstheme="minorHAnsi"/>
          <w:b/>
          <w:i/>
          <w:sz w:val="24"/>
          <w:szCs w:val="24"/>
          <w:u w:val="single"/>
          <w:lang w:val="en-GB"/>
        </w:rPr>
      </w:pPr>
      <w:r w:rsidRPr="00F526F2">
        <w:rPr>
          <w:rFonts w:eastAsia="Times New Roman" w:cstheme="minorHAnsi"/>
          <w:b/>
          <w:i/>
          <w:sz w:val="24"/>
          <w:szCs w:val="24"/>
          <w:u w:val="single"/>
          <w:lang w:val="en-GB"/>
        </w:rPr>
        <w:t>Outstanding Scientist: Biotechnology (1</w:t>
      </w:r>
      <w:r w:rsidRPr="00F526F2">
        <w:rPr>
          <w:rFonts w:eastAsia="Times New Roman" w:cstheme="minorHAnsi"/>
          <w:b/>
          <w:i/>
          <w:sz w:val="24"/>
          <w:szCs w:val="24"/>
          <w:u w:val="single"/>
          <w:vertAlign w:val="superscript"/>
          <w:lang w:val="en-GB"/>
        </w:rPr>
        <w:t>st</w:t>
      </w:r>
      <w:r w:rsidRPr="00F526F2">
        <w:rPr>
          <w:rFonts w:eastAsia="Times New Roman" w:cstheme="minorHAnsi"/>
          <w:b/>
          <w:i/>
          <w:sz w:val="24"/>
          <w:szCs w:val="24"/>
          <w:u w:val="single"/>
          <w:lang w:val="en-GB"/>
        </w:rPr>
        <w:t xml:space="preserve"> Position) Award-2009</w:t>
      </w:r>
    </w:p>
    <w:p w:rsidR="00DE5CCA" w:rsidRPr="00F526F2" w:rsidRDefault="00DE5CCA" w:rsidP="00F526F2">
      <w:pPr>
        <w:pStyle w:val="ListParagraph"/>
        <w:numPr>
          <w:ilvl w:val="0"/>
          <w:numId w:val="37"/>
        </w:numPr>
        <w:spacing w:after="0" w:line="240" w:lineRule="auto"/>
        <w:jc w:val="both"/>
        <w:rPr>
          <w:rFonts w:eastAsia="Times New Roman" w:cstheme="minorHAnsi"/>
          <w:b/>
          <w:sz w:val="24"/>
          <w:szCs w:val="24"/>
          <w:lang w:val="en-GB"/>
        </w:rPr>
      </w:pPr>
      <w:r w:rsidRPr="00F526F2">
        <w:rPr>
          <w:rFonts w:eastAsia="Times New Roman" w:cstheme="minorHAnsi"/>
          <w:sz w:val="24"/>
          <w:szCs w:val="24"/>
          <w:lang w:val="en-GB"/>
        </w:rPr>
        <w:t xml:space="preserve">Pakistan Atomic Energy Performance </w:t>
      </w:r>
      <w:r w:rsidRPr="00F526F2">
        <w:rPr>
          <w:rFonts w:eastAsia="Times New Roman" w:cstheme="minorHAnsi"/>
          <w:b/>
          <w:sz w:val="24"/>
          <w:szCs w:val="24"/>
          <w:lang w:val="en-GB"/>
        </w:rPr>
        <w:t>GOLD MEDAL-2009</w:t>
      </w:r>
    </w:p>
    <w:p w:rsidR="00790C84" w:rsidRPr="00F526F2" w:rsidRDefault="00816833" w:rsidP="00F526F2">
      <w:pPr>
        <w:pStyle w:val="ListParagraph"/>
        <w:numPr>
          <w:ilvl w:val="0"/>
          <w:numId w:val="37"/>
        </w:numPr>
        <w:spacing w:after="0" w:line="240" w:lineRule="auto"/>
        <w:jc w:val="both"/>
        <w:rPr>
          <w:rFonts w:eastAsia="Times New Roman" w:cstheme="minorHAnsi"/>
          <w:sz w:val="24"/>
          <w:szCs w:val="24"/>
          <w:lang w:val="en-GB"/>
        </w:rPr>
      </w:pPr>
      <w:r w:rsidRPr="00F526F2">
        <w:rPr>
          <w:rFonts w:eastAsia="Times New Roman" w:cstheme="minorHAnsi"/>
          <w:sz w:val="24"/>
          <w:szCs w:val="24"/>
          <w:lang w:val="en-GB"/>
        </w:rPr>
        <w:lastRenderedPageBreak/>
        <w:t>Won five research productivity awards.</w:t>
      </w:r>
      <w:r w:rsidR="00B036D9" w:rsidRPr="00F526F2">
        <w:rPr>
          <w:rFonts w:eastAsia="Times New Roman" w:cstheme="minorHAnsi"/>
          <w:sz w:val="24"/>
          <w:szCs w:val="24"/>
          <w:lang w:val="en-GB"/>
        </w:rPr>
        <w:t xml:space="preserve"> </w:t>
      </w:r>
      <w:r w:rsidR="00790C84" w:rsidRPr="00F526F2">
        <w:rPr>
          <w:rFonts w:cstheme="minorHAnsi"/>
          <w:b/>
          <w:color w:val="0D0D0D" w:themeColor="text1" w:themeTint="F2"/>
          <w:sz w:val="24"/>
          <w:szCs w:val="24"/>
          <w:u w:val="single"/>
          <w:shd w:val="clear" w:color="auto" w:fill="FFFFFF"/>
        </w:rPr>
        <w:t xml:space="preserve">Stood first in “Agriculture Sciences” for Research </w:t>
      </w:r>
      <w:r w:rsidR="00CF13FD" w:rsidRPr="00F526F2">
        <w:rPr>
          <w:rFonts w:cstheme="minorHAnsi"/>
          <w:b/>
          <w:color w:val="0D0D0D" w:themeColor="text1" w:themeTint="F2"/>
          <w:sz w:val="24"/>
          <w:szCs w:val="24"/>
          <w:u w:val="single"/>
          <w:shd w:val="clear" w:color="auto" w:fill="FFFFFF"/>
        </w:rPr>
        <w:t>Productivity</w:t>
      </w:r>
      <w:r w:rsidR="00790C84" w:rsidRPr="00F526F2">
        <w:rPr>
          <w:rFonts w:cstheme="minorHAnsi"/>
          <w:b/>
          <w:color w:val="0D0D0D" w:themeColor="text1" w:themeTint="F2"/>
          <w:sz w:val="24"/>
          <w:szCs w:val="24"/>
          <w:u w:val="single"/>
          <w:shd w:val="clear" w:color="auto" w:fill="FFFFFF"/>
        </w:rPr>
        <w:t xml:space="preserve"> Award 2013-14 </w:t>
      </w:r>
    </w:p>
    <w:p w:rsidR="00DE5CCA" w:rsidRPr="00F526F2" w:rsidRDefault="00DE5CCA" w:rsidP="00F526F2">
      <w:pPr>
        <w:pStyle w:val="ListParagraph"/>
        <w:numPr>
          <w:ilvl w:val="0"/>
          <w:numId w:val="37"/>
        </w:numPr>
        <w:spacing w:after="0" w:line="240" w:lineRule="auto"/>
        <w:jc w:val="both"/>
        <w:rPr>
          <w:rFonts w:eastAsia="Times New Roman" w:cstheme="minorHAnsi"/>
          <w:sz w:val="24"/>
          <w:szCs w:val="24"/>
          <w:lang w:val="en-GB"/>
        </w:rPr>
      </w:pPr>
      <w:r w:rsidRPr="00F526F2">
        <w:rPr>
          <w:rFonts w:eastAsia="Times New Roman" w:cstheme="minorHAnsi"/>
          <w:sz w:val="24"/>
          <w:szCs w:val="24"/>
          <w:lang w:val="en-GB"/>
        </w:rPr>
        <w:t>Presidential Young Innovator Award-HEC, 2007</w:t>
      </w:r>
    </w:p>
    <w:p w:rsidR="00B036D9" w:rsidRPr="00F526F2" w:rsidRDefault="00B036D9" w:rsidP="00F526F2">
      <w:pPr>
        <w:spacing w:after="0" w:line="240" w:lineRule="auto"/>
        <w:jc w:val="both"/>
        <w:rPr>
          <w:rFonts w:eastAsia="Times New Roman" w:cstheme="minorHAnsi"/>
          <w:b/>
          <w:sz w:val="24"/>
          <w:szCs w:val="24"/>
          <w:u w:val="single"/>
          <w:lang w:val="en-GB"/>
        </w:rPr>
      </w:pPr>
    </w:p>
    <w:p w:rsidR="00901C51" w:rsidRPr="00F526F2" w:rsidRDefault="00901C51" w:rsidP="00901C51">
      <w:pPr>
        <w:spacing w:after="0" w:line="240" w:lineRule="auto"/>
        <w:ind w:left="720"/>
        <w:jc w:val="both"/>
        <w:rPr>
          <w:rFonts w:eastAsia="Times New Roman" w:cstheme="minorHAnsi"/>
          <w:b/>
          <w:sz w:val="24"/>
          <w:szCs w:val="24"/>
          <w:u w:val="single"/>
          <w:lang w:val="en-GB"/>
        </w:rPr>
      </w:pPr>
    </w:p>
    <w:p w:rsidR="00A473EB" w:rsidRPr="00F526F2" w:rsidRDefault="00A473EB" w:rsidP="00221444">
      <w:pPr>
        <w:spacing w:line="240" w:lineRule="auto"/>
        <w:jc w:val="both"/>
        <w:rPr>
          <w:rFonts w:cstheme="minorHAnsi"/>
          <w:b/>
          <w:color w:val="0D0D0D" w:themeColor="text1" w:themeTint="F2"/>
          <w:sz w:val="28"/>
          <w:szCs w:val="24"/>
          <w:u w:val="single"/>
          <w:shd w:val="clear" w:color="auto" w:fill="FFFFFF"/>
        </w:rPr>
      </w:pPr>
      <w:r w:rsidRPr="00F526F2">
        <w:rPr>
          <w:rFonts w:cstheme="minorHAnsi"/>
          <w:b/>
          <w:color w:val="0D0D0D" w:themeColor="text1" w:themeTint="F2"/>
          <w:sz w:val="28"/>
          <w:szCs w:val="24"/>
          <w:u w:val="single"/>
          <w:shd w:val="clear" w:color="auto" w:fill="FFFFFF"/>
        </w:rPr>
        <w:t xml:space="preserve">List of Projects: </w:t>
      </w:r>
    </w:p>
    <w:p w:rsidR="00A473EB" w:rsidRPr="00F526F2" w:rsidRDefault="00A473EB" w:rsidP="00221444">
      <w:pPr>
        <w:numPr>
          <w:ilvl w:val="0"/>
          <w:numId w:val="39"/>
        </w:numPr>
        <w:spacing w:after="0" w:line="240" w:lineRule="auto"/>
        <w:jc w:val="both"/>
        <w:rPr>
          <w:rStyle w:val="QuickFormat2"/>
          <w:rFonts w:cstheme="minorHAnsi"/>
          <w:b w:val="0"/>
          <w:i w:val="0"/>
          <w:iCs w:val="0"/>
          <w:caps/>
          <w:sz w:val="22"/>
          <w:szCs w:val="22"/>
        </w:rPr>
      </w:pPr>
      <w:r w:rsidRPr="00F526F2">
        <w:rPr>
          <w:rStyle w:val="QuickFormat2"/>
          <w:rFonts w:cstheme="minorHAnsi"/>
          <w:b w:val="0"/>
          <w:bCs w:val="0"/>
          <w:i w:val="0"/>
          <w:iCs w:val="0"/>
          <w:sz w:val="22"/>
          <w:szCs w:val="22"/>
        </w:rPr>
        <w:t>Functional Genomics for quality traits in crop plants, Ministry of Science and Technology, (MoST), Pakistan Pak. (29.3475 ) Million, 2003-2005….Co-P.I. (completed)</w:t>
      </w:r>
    </w:p>
    <w:p w:rsidR="00A473EB" w:rsidRPr="00F526F2" w:rsidRDefault="00A473EB" w:rsidP="00221444">
      <w:pPr>
        <w:numPr>
          <w:ilvl w:val="0"/>
          <w:numId w:val="39"/>
        </w:numPr>
        <w:spacing w:after="0" w:line="240" w:lineRule="auto"/>
        <w:jc w:val="both"/>
        <w:rPr>
          <w:rFonts w:cstheme="minorHAnsi"/>
          <w:bCs/>
          <w:caps/>
        </w:rPr>
      </w:pPr>
      <w:r w:rsidRPr="00F526F2">
        <w:rPr>
          <w:rFonts w:cstheme="minorHAnsi"/>
        </w:rPr>
        <w:t>Marker assisted selection for fiber quality improvement in mutation breeding programme of cotton (PI-International Atomic Energy Agency, Vienna Austria)</w:t>
      </w:r>
    </w:p>
    <w:p w:rsidR="00A473EB" w:rsidRPr="00F526F2" w:rsidRDefault="00A473EB" w:rsidP="00221444">
      <w:pPr>
        <w:numPr>
          <w:ilvl w:val="0"/>
          <w:numId w:val="39"/>
        </w:numPr>
        <w:spacing w:after="0" w:line="240" w:lineRule="auto"/>
        <w:jc w:val="both"/>
        <w:rPr>
          <w:rFonts w:cstheme="minorHAnsi"/>
          <w:bCs/>
          <w:caps/>
        </w:rPr>
      </w:pPr>
      <w:r w:rsidRPr="00F526F2">
        <w:rPr>
          <w:rFonts w:cstheme="minorHAnsi"/>
        </w:rPr>
        <w:t>Development of farm facilities for biotechnology Faisalabad for NIBGE” Ministry for Food Agriculture and Livestock, MinFAL. (Rs. 13 Million) 2003-2005…. one of the P.Is. (Completed)</w:t>
      </w:r>
    </w:p>
    <w:p w:rsidR="00A473EB" w:rsidRPr="00F526F2" w:rsidRDefault="00A473EB" w:rsidP="00C0671B">
      <w:pPr>
        <w:numPr>
          <w:ilvl w:val="0"/>
          <w:numId w:val="39"/>
        </w:numPr>
        <w:spacing w:after="0" w:line="240" w:lineRule="auto"/>
        <w:jc w:val="both"/>
        <w:rPr>
          <w:rFonts w:cstheme="minorHAnsi"/>
          <w:b/>
          <w:bCs/>
          <w:caps/>
        </w:rPr>
      </w:pPr>
      <w:r w:rsidRPr="00F526F2">
        <w:rPr>
          <w:rFonts w:cstheme="minorHAnsi"/>
          <w:bCs/>
        </w:rPr>
        <w:t>Development of genetic linkage map for quality traits in cotton (</w:t>
      </w:r>
      <w:r w:rsidRPr="00F526F2">
        <w:rPr>
          <w:rFonts w:cstheme="minorHAnsi"/>
          <w:bCs/>
          <w:i/>
        </w:rPr>
        <w:t>Gossypium hirsutum</w:t>
      </w:r>
      <w:r w:rsidRPr="00F526F2">
        <w:rPr>
          <w:rFonts w:cstheme="minorHAnsi"/>
          <w:bCs/>
        </w:rPr>
        <w:t xml:space="preserve"> L.). Pak-China project (Rs. 4.48 million)….</w:t>
      </w:r>
      <w:r w:rsidR="00C0671B">
        <w:rPr>
          <w:rFonts w:cstheme="minorHAnsi"/>
          <w:bCs/>
        </w:rPr>
        <w:t>2003-2005</w:t>
      </w:r>
      <w:r w:rsidRPr="00F526F2">
        <w:rPr>
          <w:rFonts w:cstheme="minorHAnsi"/>
          <w:bCs/>
        </w:rPr>
        <w:t xml:space="preserve"> One of the PIs.</w:t>
      </w:r>
    </w:p>
    <w:p w:rsidR="00A473EB" w:rsidRPr="00F526F2" w:rsidRDefault="00A473EB" w:rsidP="00221444">
      <w:pPr>
        <w:numPr>
          <w:ilvl w:val="0"/>
          <w:numId w:val="39"/>
        </w:numPr>
        <w:spacing w:after="0" w:line="240" w:lineRule="auto"/>
        <w:jc w:val="both"/>
        <w:rPr>
          <w:rFonts w:cstheme="minorHAnsi"/>
          <w:b/>
          <w:bCs/>
          <w:caps/>
        </w:rPr>
      </w:pPr>
      <w:r w:rsidRPr="00F526F2">
        <w:rPr>
          <w:rFonts w:cstheme="minorHAnsi"/>
          <w:bCs/>
        </w:rPr>
        <w:t xml:space="preserve">Application of DNA fingerprinting technology for drought tolerance in wheat. ALP competitive research grant (Rs. 4.0732 million)…PI </w:t>
      </w:r>
      <w:r w:rsidRPr="00F526F2">
        <w:rPr>
          <w:rFonts w:cstheme="minorHAnsi"/>
        </w:rPr>
        <w:t>(Completed)</w:t>
      </w:r>
    </w:p>
    <w:p w:rsidR="00A473EB" w:rsidRPr="00F526F2" w:rsidRDefault="00A473EB" w:rsidP="00221444">
      <w:pPr>
        <w:numPr>
          <w:ilvl w:val="0"/>
          <w:numId w:val="39"/>
        </w:numPr>
        <w:spacing w:after="0" w:line="240" w:lineRule="auto"/>
        <w:jc w:val="both"/>
        <w:rPr>
          <w:rFonts w:cstheme="minorHAnsi"/>
          <w:b/>
          <w:bCs/>
          <w:caps/>
        </w:rPr>
      </w:pPr>
      <w:r w:rsidRPr="00F526F2">
        <w:rPr>
          <w:rFonts w:cstheme="minorHAnsi"/>
          <w:bCs/>
        </w:rPr>
        <w:t xml:space="preserve">DNA-based genetic characterization of cotton. ALP competitive research grant (Rs 4.078 million)….. Co-PI. </w:t>
      </w:r>
      <w:r w:rsidRPr="00F526F2">
        <w:rPr>
          <w:rFonts w:cstheme="minorHAnsi"/>
        </w:rPr>
        <w:t>(Completed)</w:t>
      </w:r>
    </w:p>
    <w:p w:rsidR="00A473EB" w:rsidRPr="00F526F2" w:rsidRDefault="00A473EB" w:rsidP="00221444">
      <w:pPr>
        <w:numPr>
          <w:ilvl w:val="0"/>
          <w:numId w:val="39"/>
        </w:numPr>
        <w:spacing w:after="0" w:line="240" w:lineRule="auto"/>
        <w:jc w:val="both"/>
        <w:rPr>
          <w:rFonts w:cstheme="minorHAnsi"/>
          <w:bCs/>
        </w:rPr>
      </w:pPr>
      <w:r w:rsidRPr="00F526F2">
        <w:rPr>
          <w:rFonts w:cstheme="minorHAnsi"/>
        </w:rPr>
        <w:t>DNA Fingerprinting approaches to study drought tolerance in cotton. (Rs. 0.993 million)….PI (Completed)</w:t>
      </w:r>
    </w:p>
    <w:p w:rsidR="00A473EB" w:rsidRPr="00F526F2" w:rsidRDefault="00A473EB" w:rsidP="00221444">
      <w:pPr>
        <w:numPr>
          <w:ilvl w:val="0"/>
          <w:numId w:val="39"/>
        </w:numPr>
        <w:spacing w:after="0" w:line="240" w:lineRule="auto"/>
        <w:jc w:val="both"/>
        <w:rPr>
          <w:rFonts w:cstheme="minorHAnsi"/>
          <w:bCs/>
        </w:rPr>
      </w:pPr>
      <w:r w:rsidRPr="00F526F2">
        <w:rPr>
          <w:rFonts w:cstheme="minorHAnsi"/>
          <w:bCs/>
        </w:rPr>
        <w:t xml:space="preserve">Development of high-tech Fibre Testing facilities at NIBGE (Rs. 18.86 million)…. One of the PIs. MinFAL </w:t>
      </w:r>
      <w:r w:rsidRPr="00F526F2">
        <w:rPr>
          <w:rFonts w:cstheme="minorHAnsi"/>
        </w:rPr>
        <w:t>(Completed)</w:t>
      </w:r>
    </w:p>
    <w:p w:rsidR="00A473EB" w:rsidRPr="00F526F2" w:rsidRDefault="00A473EB" w:rsidP="00221444">
      <w:pPr>
        <w:numPr>
          <w:ilvl w:val="0"/>
          <w:numId w:val="39"/>
        </w:numPr>
        <w:spacing w:after="0" w:line="240" w:lineRule="auto"/>
        <w:jc w:val="both"/>
        <w:rPr>
          <w:rFonts w:cstheme="minorHAnsi"/>
          <w:bCs/>
        </w:rPr>
      </w:pPr>
      <w:r w:rsidRPr="00F526F2">
        <w:rPr>
          <w:rFonts w:cstheme="minorHAnsi"/>
          <w:bCs/>
        </w:rPr>
        <w:t>Finding single nucleotide polymorphisms (SNPs) in cotton genome under Presidential Young Innovator (PYI) program. PI, Rs. 6.00 million.</w:t>
      </w:r>
    </w:p>
    <w:p w:rsidR="00A473EB" w:rsidRPr="00F526F2" w:rsidRDefault="00A473EB" w:rsidP="00221444">
      <w:pPr>
        <w:numPr>
          <w:ilvl w:val="0"/>
          <w:numId w:val="39"/>
        </w:numPr>
        <w:spacing w:after="0" w:line="240" w:lineRule="auto"/>
        <w:jc w:val="both"/>
        <w:rPr>
          <w:rFonts w:cstheme="minorHAnsi"/>
          <w:bCs/>
        </w:rPr>
      </w:pPr>
      <w:r w:rsidRPr="00F526F2">
        <w:rPr>
          <w:rFonts w:cstheme="minorHAnsi"/>
        </w:rPr>
        <w:t>Exploration of cotton germplasm potential against drought stress using genomic approaches. NSLP-PSF. PI. Rs 2.00 million (</w:t>
      </w:r>
      <w:r w:rsidR="003A5EE4" w:rsidRPr="00F526F2">
        <w:rPr>
          <w:rFonts w:cstheme="minorHAnsi"/>
        </w:rPr>
        <w:t>completed</w:t>
      </w:r>
      <w:r w:rsidRPr="00F526F2">
        <w:rPr>
          <w:rFonts w:cstheme="minorHAnsi"/>
        </w:rPr>
        <w:t>).</w:t>
      </w:r>
    </w:p>
    <w:p w:rsidR="00A473EB" w:rsidRPr="00F526F2" w:rsidRDefault="00A473EB" w:rsidP="00221444">
      <w:pPr>
        <w:numPr>
          <w:ilvl w:val="0"/>
          <w:numId w:val="39"/>
        </w:numPr>
        <w:spacing w:after="0" w:line="240" w:lineRule="auto"/>
        <w:jc w:val="both"/>
        <w:rPr>
          <w:rFonts w:cstheme="minorHAnsi"/>
          <w:bCs/>
        </w:rPr>
      </w:pPr>
      <w:bookmarkStart w:id="2" w:name="OLE_LINK5"/>
      <w:bookmarkStart w:id="3" w:name="OLE_LINK6"/>
      <w:r w:rsidRPr="00F526F2">
        <w:rPr>
          <w:rFonts w:cstheme="minorHAnsi"/>
        </w:rPr>
        <w:t>Integrated genetic/physical mapping of Gossypium</w:t>
      </w:r>
      <w:bookmarkEnd w:id="2"/>
      <w:bookmarkEnd w:id="3"/>
      <w:r w:rsidRPr="00F526F2">
        <w:rPr>
          <w:rFonts w:cstheme="minorHAnsi"/>
        </w:rPr>
        <w:t>. Pak-US Project (140,000 US$), PI from Pak side.</w:t>
      </w:r>
      <w:r w:rsidR="00977BB8">
        <w:rPr>
          <w:rFonts w:cstheme="minorHAnsi"/>
        </w:rPr>
        <w:t xml:space="preserve"> 2008-2010—PI of the project</w:t>
      </w:r>
    </w:p>
    <w:p w:rsidR="00221444" w:rsidRPr="00F526F2" w:rsidRDefault="00A473EB" w:rsidP="00221444">
      <w:pPr>
        <w:numPr>
          <w:ilvl w:val="0"/>
          <w:numId w:val="39"/>
        </w:numPr>
        <w:rPr>
          <w:rFonts w:cstheme="minorHAnsi"/>
        </w:rPr>
      </w:pPr>
      <w:r w:rsidRPr="00F526F2">
        <w:rPr>
          <w:rFonts w:cstheme="minorHAnsi"/>
          <w:bCs/>
        </w:rPr>
        <w:t>Identification of DNA markers linked with resistance to cotton leaf curl disease (Approved, ~400,000 US$;  Pak-US through Kary-Loger Bill—</w:t>
      </w:r>
      <w:r w:rsidR="0093153F" w:rsidRPr="00F526F2">
        <w:rPr>
          <w:rFonts w:cstheme="minorHAnsi"/>
          <w:bCs/>
        </w:rPr>
        <w:t>completed</w:t>
      </w:r>
      <w:r w:rsidRPr="00F526F2">
        <w:rPr>
          <w:rFonts w:cstheme="minorHAnsi"/>
          <w:bCs/>
        </w:rPr>
        <w:t>)</w:t>
      </w:r>
      <w:r w:rsidR="0093153F" w:rsidRPr="00F526F2">
        <w:rPr>
          <w:rFonts w:cstheme="minorHAnsi"/>
          <w:bCs/>
        </w:rPr>
        <w:t>—PI of the project</w:t>
      </w:r>
    </w:p>
    <w:p w:rsidR="00A473EB" w:rsidRPr="00F526F2" w:rsidRDefault="00A473EB" w:rsidP="00221444">
      <w:pPr>
        <w:numPr>
          <w:ilvl w:val="0"/>
          <w:numId w:val="39"/>
        </w:numPr>
        <w:rPr>
          <w:rFonts w:cstheme="minorHAnsi"/>
        </w:rPr>
      </w:pPr>
      <w:r w:rsidRPr="00F526F2">
        <w:rPr>
          <w:rFonts w:cstheme="minorHAnsi"/>
          <w:bCs/>
        </w:rPr>
        <w:t>Enriching the genetic base of cotton resources for combating cotton leaf curl disease as a step towards sustaining the income of small farmer community disease (</w:t>
      </w:r>
      <w:r w:rsidR="002574D9" w:rsidRPr="00F526F2">
        <w:rPr>
          <w:rFonts w:cstheme="minorHAnsi"/>
          <w:bCs/>
        </w:rPr>
        <w:t>Completed</w:t>
      </w:r>
      <w:r w:rsidRPr="00F526F2">
        <w:rPr>
          <w:rFonts w:cstheme="minorHAnsi"/>
          <w:bCs/>
        </w:rPr>
        <w:t>, ~2</w:t>
      </w:r>
      <w:r w:rsidR="0093153F" w:rsidRPr="00F526F2">
        <w:rPr>
          <w:rFonts w:cstheme="minorHAnsi"/>
          <w:bCs/>
        </w:rPr>
        <w:t>0</w:t>
      </w:r>
      <w:r w:rsidRPr="00F526F2">
        <w:rPr>
          <w:rFonts w:cstheme="minorHAnsi"/>
          <w:bCs/>
        </w:rPr>
        <w:t>0,000 US$;  Pak-US through Kary-Loger Bill—</w:t>
      </w:r>
      <w:r w:rsidR="0093153F" w:rsidRPr="00F526F2">
        <w:rPr>
          <w:rFonts w:cstheme="minorHAnsi"/>
          <w:bCs/>
        </w:rPr>
        <w:t>completed</w:t>
      </w:r>
      <w:r w:rsidRPr="00F526F2">
        <w:rPr>
          <w:rFonts w:cstheme="minorHAnsi"/>
          <w:bCs/>
        </w:rPr>
        <w:t xml:space="preserve">) </w:t>
      </w:r>
      <w:r w:rsidR="0093153F" w:rsidRPr="00F526F2">
        <w:rPr>
          <w:rFonts w:cstheme="minorHAnsi"/>
          <w:bCs/>
        </w:rPr>
        <w:t>–PI  of the project</w:t>
      </w:r>
    </w:p>
    <w:p w:rsidR="003A5EE4" w:rsidRPr="00F526F2" w:rsidRDefault="00A473EB" w:rsidP="00221444">
      <w:pPr>
        <w:numPr>
          <w:ilvl w:val="0"/>
          <w:numId w:val="39"/>
        </w:numPr>
        <w:rPr>
          <w:rFonts w:cstheme="minorHAnsi"/>
          <w:b/>
          <w:bCs/>
        </w:rPr>
      </w:pPr>
      <w:r w:rsidRPr="00F526F2">
        <w:rPr>
          <w:rFonts w:cstheme="minorHAnsi"/>
          <w:bCs/>
        </w:rPr>
        <w:t>D</w:t>
      </w:r>
      <w:r w:rsidRPr="00F526F2">
        <w:rPr>
          <w:rFonts w:cstheme="minorHAnsi"/>
        </w:rPr>
        <w:t>evelopment and c</w:t>
      </w:r>
      <w:r w:rsidRPr="00F526F2">
        <w:rPr>
          <w:rFonts w:cstheme="minorHAnsi"/>
          <w:noProof/>
        </w:rPr>
        <w:t>haracterization of TILLING populations in crop plants using genomic approaches (Euro, 280,000—</w:t>
      </w:r>
      <w:r w:rsidR="00143DC2" w:rsidRPr="00F526F2">
        <w:rPr>
          <w:rFonts w:cstheme="minorHAnsi"/>
          <w:noProof/>
        </w:rPr>
        <w:t>comp</w:t>
      </w:r>
      <w:r w:rsidR="002574D9" w:rsidRPr="00F526F2">
        <w:rPr>
          <w:rFonts w:cstheme="minorHAnsi"/>
          <w:noProof/>
        </w:rPr>
        <w:t>leted</w:t>
      </w:r>
      <w:r w:rsidRPr="00F526F2">
        <w:rPr>
          <w:rFonts w:cstheme="minorHAnsi"/>
          <w:noProof/>
        </w:rPr>
        <w:t>)</w:t>
      </w:r>
      <w:r w:rsidR="0093153F" w:rsidRPr="00F526F2">
        <w:rPr>
          <w:rFonts w:cstheme="minorHAnsi"/>
          <w:noProof/>
        </w:rPr>
        <w:t>—PI of the project</w:t>
      </w:r>
    </w:p>
    <w:p w:rsidR="002574D9" w:rsidRPr="00F526F2" w:rsidRDefault="002574D9" w:rsidP="00221444">
      <w:pPr>
        <w:numPr>
          <w:ilvl w:val="0"/>
          <w:numId w:val="39"/>
        </w:numPr>
        <w:rPr>
          <w:rFonts w:cstheme="minorHAnsi"/>
          <w:b/>
          <w:bCs/>
        </w:rPr>
      </w:pPr>
      <w:r w:rsidRPr="00F526F2">
        <w:rPr>
          <w:rFonts w:cstheme="minorHAnsi"/>
          <w:noProof/>
        </w:rPr>
        <w:t>Development of cotton leaf curl virus</w:t>
      </w:r>
      <w:r w:rsidR="0093153F" w:rsidRPr="00F526F2">
        <w:rPr>
          <w:rFonts w:cstheme="minorHAnsi"/>
          <w:noProof/>
        </w:rPr>
        <w:t xml:space="preserve"> (CLCuV)</w:t>
      </w:r>
      <w:r w:rsidRPr="00F526F2">
        <w:rPr>
          <w:rFonts w:cstheme="minorHAnsi"/>
          <w:noProof/>
        </w:rPr>
        <w:t xml:space="preserve"> resistant germplasm for Pakistan using tranditional and non-conventional breedign approaches (13,000 US$, completed)</w:t>
      </w:r>
      <w:r w:rsidR="0093153F" w:rsidRPr="00F526F2">
        <w:rPr>
          <w:rFonts w:cstheme="minorHAnsi"/>
          <w:noProof/>
        </w:rPr>
        <w:t>—</w:t>
      </w:r>
      <w:r w:rsidR="0093153F" w:rsidRPr="00F526F2">
        <w:rPr>
          <w:rFonts w:cstheme="minorHAnsi"/>
          <w:bCs/>
        </w:rPr>
        <w:t>PI of the project</w:t>
      </w:r>
      <w:r w:rsidRPr="00F526F2">
        <w:rPr>
          <w:rFonts w:cstheme="minorHAnsi"/>
          <w:noProof/>
        </w:rPr>
        <w:t>.</w:t>
      </w:r>
    </w:p>
    <w:p w:rsidR="002574D9" w:rsidRPr="00F526F2" w:rsidRDefault="002574D9" w:rsidP="00221444">
      <w:pPr>
        <w:numPr>
          <w:ilvl w:val="0"/>
          <w:numId w:val="39"/>
        </w:numPr>
        <w:rPr>
          <w:rFonts w:cstheme="minorHAnsi"/>
          <w:b/>
          <w:bCs/>
        </w:rPr>
      </w:pPr>
      <w:r w:rsidRPr="00F526F2">
        <w:rPr>
          <w:rFonts w:cstheme="minorHAnsi"/>
          <w:noProof/>
        </w:rPr>
        <w:t xml:space="preserve">Identification of DNA markers (gene mapping) linked with </w:t>
      </w:r>
      <w:r w:rsidR="0093153F" w:rsidRPr="00F526F2">
        <w:rPr>
          <w:rFonts w:cstheme="minorHAnsi"/>
          <w:noProof/>
        </w:rPr>
        <w:t>resistance to cotton leaf curl virus (CLCuV) for production of CLCuV resistant cotton (26,000 US$, completed)—</w:t>
      </w:r>
      <w:r w:rsidR="0093153F" w:rsidRPr="00F526F2">
        <w:rPr>
          <w:rFonts w:cstheme="minorHAnsi"/>
          <w:bCs/>
        </w:rPr>
        <w:t>PI of the project</w:t>
      </w:r>
    </w:p>
    <w:p w:rsidR="003A5EE4" w:rsidRPr="00F526F2" w:rsidRDefault="003A5EE4" w:rsidP="00221444">
      <w:pPr>
        <w:numPr>
          <w:ilvl w:val="0"/>
          <w:numId w:val="39"/>
        </w:numPr>
        <w:rPr>
          <w:rStyle w:val="Strong"/>
          <w:rFonts w:cstheme="minorHAnsi"/>
          <w:b w:val="0"/>
        </w:rPr>
      </w:pPr>
      <w:r w:rsidRPr="00F526F2">
        <w:rPr>
          <w:rStyle w:val="Strong"/>
          <w:rFonts w:cstheme="minorHAnsi"/>
          <w:b w:val="0"/>
        </w:rPr>
        <w:t>Mining Of Elite Genes For High Yield, Super Fiber Qualities and Heat Tolerance and their Usages in Improving Pak and China Cotton Cultivars (</w:t>
      </w:r>
      <w:r w:rsidR="002574D9" w:rsidRPr="00F526F2">
        <w:rPr>
          <w:rStyle w:val="Strong"/>
          <w:rFonts w:cstheme="minorHAnsi"/>
          <w:b w:val="0"/>
        </w:rPr>
        <w:t>Ongoing</w:t>
      </w:r>
      <w:r w:rsidRPr="00F526F2">
        <w:rPr>
          <w:rStyle w:val="Strong"/>
          <w:rFonts w:cstheme="minorHAnsi"/>
          <w:b w:val="0"/>
        </w:rPr>
        <w:t xml:space="preserve">, </w:t>
      </w:r>
      <w:r w:rsidR="002574D9" w:rsidRPr="00F526F2">
        <w:rPr>
          <w:rStyle w:val="Strong"/>
          <w:rFonts w:cstheme="minorHAnsi"/>
          <w:b w:val="0"/>
        </w:rPr>
        <w:t>7.76</w:t>
      </w:r>
      <w:r w:rsidRPr="00F526F2">
        <w:rPr>
          <w:rStyle w:val="Strong"/>
          <w:rFonts w:cstheme="minorHAnsi"/>
          <w:b w:val="0"/>
        </w:rPr>
        <w:t xml:space="preserve"> million, Pak-China)</w:t>
      </w:r>
      <w:r w:rsidR="0093153F" w:rsidRPr="00F526F2">
        <w:rPr>
          <w:rFonts w:cstheme="minorHAnsi"/>
          <w:noProof/>
        </w:rPr>
        <w:t xml:space="preserve"> —</w:t>
      </w:r>
      <w:r w:rsidR="0093153F" w:rsidRPr="00F526F2">
        <w:rPr>
          <w:rFonts w:cstheme="minorHAnsi"/>
          <w:bCs/>
        </w:rPr>
        <w:t>PI of the project</w:t>
      </w:r>
      <w:r w:rsidRPr="00F526F2">
        <w:rPr>
          <w:rStyle w:val="Strong"/>
          <w:rFonts w:cstheme="minorHAnsi"/>
          <w:b w:val="0"/>
        </w:rPr>
        <w:t xml:space="preserve">. </w:t>
      </w:r>
    </w:p>
    <w:p w:rsidR="002D6DA3" w:rsidRPr="002D6DA3" w:rsidRDefault="003A5EE4" w:rsidP="00221444">
      <w:pPr>
        <w:numPr>
          <w:ilvl w:val="0"/>
          <w:numId w:val="39"/>
        </w:numPr>
        <w:rPr>
          <w:rStyle w:val="Strong"/>
          <w:rFonts w:cstheme="minorHAnsi"/>
          <w:b w:val="0"/>
        </w:rPr>
      </w:pPr>
      <w:r w:rsidRPr="00F526F2">
        <w:rPr>
          <w:rStyle w:val="Strong"/>
          <w:rFonts w:eastAsia="Calibri" w:cstheme="minorHAnsi"/>
          <w:b w:val="0"/>
        </w:rPr>
        <w:t>Identification  of  disease  and insect  resistant mutants  using  SSRs  and  NextGen  sequencing  tools  for  improved  wheat  yield  in  Pakis</w:t>
      </w:r>
    </w:p>
    <w:p w:rsidR="003A5EE4" w:rsidRPr="00F526F2" w:rsidRDefault="003A5EE4" w:rsidP="00221444">
      <w:pPr>
        <w:numPr>
          <w:ilvl w:val="0"/>
          <w:numId w:val="39"/>
        </w:numPr>
        <w:rPr>
          <w:rStyle w:val="Strong"/>
          <w:rFonts w:cstheme="minorHAnsi"/>
          <w:b w:val="0"/>
        </w:rPr>
      </w:pPr>
      <w:r w:rsidRPr="00F526F2">
        <w:rPr>
          <w:rStyle w:val="Strong"/>
          <w:rFonts w:eastAsia="Calibri" w:cstheme="minorHAnsi"/>
          <w:b w:val="0"/>
        </w:rPr>
        <w:lastRenderedPageBreak/>
        <w:t>tan (</w:t>
      </w:r>
      <w:r w:rsidR="0093153F" w:rsidRPr="00F526F2">
        <w:rPr>
          <w:rStyle w:val="Strong"/>
          <w:rFonts w:eastAsia="Calibri" w:cstheme="minorHAnsi"/>
          <w:b w:val="0"/>
        </w:rPr>
        <w:t>Ongoing</w:t>
      </w:r>
      <w:r w:rsidRPr="00F526F2">
        <w:rPr>
          <w:rStyle w:val="Strong"/>
          <w:rFonts w:eastAsia="Calibri" w:cstheme="minorHAnsi"/>
          <w:b w:val="0"/>
        </w:rPr>
        <w:t>, Rs. 3.7 million HEC)</w:t>
      </w:r>
      <w:r w:rsidR="0093153F" w:rsidRPr="00F526F2">
        <w:rPr>
          <w:rFonts w:cstheme="minorHAnsi"/>
          <w:noProof/>
        </w:rPr>
        <w:t xml:space="preserve"> —</w:t>
      </w:r>
      <w:r w:rsidR="0093153F" w:rsidRPr="00F526F2">
        <w:rPr>
          <w:rFonts w:cstheme="minorHAnsi"/>
          <w:bCs/>
        </w:rPr>
        <w:t>PI of the project</w:t>
      </w:r>
    </w:p>
    <w:p w:rsidR="008C7DFD" w:rsidRPr="00F526F2" w:rsidRDefault="008C7DFD" w:rsidP="00221444">
      <w:pPr>
        <w:numPr>
          <w:ilvl w:val="0"/>
          <w:numId w:val="39"/>
        </w:numPr>
        <w:rPr>
          <w:rFonts w:cstheme="minorHAnsi"/>
          <w:bCs/>
        </w:rPr>
      </w:pPr>
      <w:r w:rsidRPr="00F526F2">
        <w:rPr>
          <w:rStyle w:val="Strong"/>
          <w:rFonts w:eastAsia="Calibri" w:cstheme="minorHAnsi"/>
          <w:b w:val="0"/>
        </w:rPr>
        <w:t xml:space="preserve">Identification of DNA markers (Gene Mapping) linked with resistance to cotton leaf curl virus (CLCuV) for production of CLCuV resistant cotton </w:t>
      </w:r>
      <w:r w:rsidRPr="00F526F2">
        <w:rPr>
          <w:rFonts w:cstheme="minorHAnsi"/>
          <w:bCs/>
        </w:rPr>
        <w:t xml:space="preserve">(Approved;  </w:t>
      </w:r>
      <w:r w:rsidR="00E850A8" w:rsidRPr="00F526F2">
        <w:rPr>
          <w:rFonts w:cstheme="minorHAnsi"/>
          <w:bCs/>
        </w:rPr>
        <w:t xml:space="preserve">Rs 1.3 Million </w:t>
      </w:r>
      <w:r w:rsidRPr="00F526F2">
        <w:rPr>
          <w:rFonts w:cstheme="minorHAnsi"/>
          <w:bCs/>
        </w:rPr>
        <w:t>Pak-US project)</w:t>
      </w:r>
      <w:r w:rsidR="0093153F" w:rsidRPr="00F526F2">
        <w:rPr>
          <w:rFonts w:cstheme="minorHAnsi"/>
          <w:noProof/>
        </w:rPr>
        <w:t xml:space="preserve"> —</w:t>
      </w:r>
      <w:r w:rsidR="0093153F" w:rsidRPr="00F526F2">
        <w:rPr>
          <w:rFonts w:cstheme="minorHAnsi"/>
          <w:bCs/>
        </w:rPr>
        <w:t>PI of the project</w:t>
      </w:r>
      <w:r w:rsidRPr="00F526F2">
        <w:rPr>
          <w:rFonts w:cstheme="minorHAnsi"/>
          <w:bCs/>
        </w:rPr>
        <w:t xml:space="preserve"> </w:t>
      </w:r>
    </w:p>
    <w:p w:rsidR="002574D9" w:rsidRPr="0016386E" w:rsidRDefault="002574D9" w:rsidP="00221444">
      <w:pPr>
        <w:numPr>
          <w:ilvl w:val="0"/>
          <w:numId w:val="39"/>
        </w:numPr>
        <w:rPr>
          <w:rFonts w:cstheme="minorHAnsi"/>
          <w:b/>
        </w:rPr>
      </w:pPr>
      <w:r w:rsidRPr="00F526F2">
        <w:rPr>
          <w:rFonts w:cstheme="minorHAnsi"/>
          <w:bCs/>
        </w:rPr>
        <w:t>Characterization of mutants derived from EMS-derived Gandum-1 for rust and drought tolerance for sustaining wheat yield in Pakistan (CS049). (Approved 9.953 million</w:t>
      </w:r>
      <w:r w:rsidR="007158EC">
        <w:rPr>
          <w:rFonts w:cstheme="minorHAnsi"/>
          <w:bCs/>
        </w:rPr>
        <w:t xml:space="preserve"> ALP</w:t>
      </w:r>
      <w:r w:rsidRPr="00F526F2">
        <w:rPr>
          <w:rFonts w:cstheme="minorHAnsi"/>
          <w:bCs/>
        </w:rPr>
        <w:t>)</w:t>
      </w:r>
      <w:r w:rsidR="0093153F" w:rsidRPr="00F526F2">
        <w:rPr>
          <w:rFonts w:cstheme="minorHAnsi"/>
          <w:noProof/>
        </w:rPr>
        <w:t xml:space="preserve"> —</w:t>
      </w:r>
      <w:r w:rsidR="0093153F" w:rsidRPr="00F526F2">
        <w:rPr>
          <w:rFonts w:cstheme="minorHAnsi"/>
          <w:bCs/>
        </w:rPr>
        <w:t>PI of the project</w:t>
      </w:r>
    </w:p>
    <w:p w:rsidR="0016386E" w:rsidRPr="00F526F2" w:rsidRDefault="0016386E" w:rsidP="00221444">
      <w:pPr>
        <w:numPr>
          <w:ilvl w:val="0"/>
          <w:numId w:val="39"/>
        </w:numPr>
        <w:rPr>
          <w:rStyle w:val="Strong"/>
          <w:rFonts w:cstheme="minorHAnsi"/>
          <w:bCs w:val="0"/>
        </w:rPr>
      </w:pPr>
      <w:r>
        <w:rPr>
          <w:rFonts w:cstheme="minorHAnsi"/>
          <w:bCs/>
        </w:rPr>
        <w:t>Project Pak-US phase-3</w:t>
      </w:r>
      <w:r w:rsidR="00E21DAF" w:rsidRPr="00E21DAF">
        <w:rPr>
          <w:rFonts w:cstheme="minorHAnsi"/>
          <w:bCs/>
        </w:rPr>
        <w:sym w:font="Wingdings" w:char="F0E0"/>
      </w:r>
      <w:r w:rsidR="00E21DAF">
        <w:rPr>
          <w:rFonts w:cstheme="minorHAnsi"/>
          <w:bCs/>
        </w:rPr>
        <w:t xml:space="preserve"> 2 million</w:t>
      </w:r>
    </w:p>
    <w:p w:rsidR="00221444" w:rsidRPr="00F526F2" w:rsidRDefault="00221444" w:rsidP="00221444">
      <w:pPr>
        <w:keepNext/>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outlineLvl w:val="3"/>
        <w:rPr>
          <w:rFonts w:eastAsia="Times New Roman" w:cstheme="minorHAnsi"/>
          <w:b/>
          <w:snapToGrid w:val="0"/>
          <w:sz w:val="28"/>
          <w:szCs w:val="20"/>
        </w:rPr>
      </w:pPr>
      <w:r w:rsidRPr="00F526F2">
        <w:rPr>
          <w:rFonts w:eastAsia="Times New Roman" w:cstheme="minorHAnsi"/>
          <w:b/>
          <w:snapToGrid w:val="0"/>
          <w:sz w:val="28"/>
          <w:szCs w:val="20"/>
        </w:rPr>
        <w:t>Teaching and thesis supervision</w:t>
      </w:r>
    </w:p>
    <w:p w:rsidR="00221444" w:rsidRPr="00F526F2" w:rsidRDefault="00221444" w:rsidP="00221444">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heme="minorHAnsi"/>
          <w:snapToGrid w:val="0"/>
          <w:sz w:val="24"/>
          <w:szCs w:val="20"/>
        </w:rPr>
      </w:pPr>
    </w:p>
    <w:p w:rsidR="00221444" w:rsidRPr="00F526F2" w:rsidRDefault="00221444" w:rsidP="00221444">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heme="minorHAnsi"/>
          <w:snapToGrid w:val="0"/>
          <w:sz w:val="24"/>
          <w:szCs w:val="20"/>
        </w:rPr>
      </w:pPr>
      <w:r w:rsidRPr="00F526F2">
        <w:rPr>
          <w:rFonts w:eastAsia="Times New Roman" w:cstheme="minorHAnsi"/>
          <w:b/>
          <w:snapToGrid w:val="0"/>
          <w:sz w:val="24"/>
          <w:szCs w:val="20"/>
        </w:rPr>
        <w:t>Faculty Member</w:t>
      </w:r>
      <w:r w:rsidRPr="00F526F2">
        <w:rPr>
          <w:rFonts w:eastAsia="Times New Roman" w:cstheme="minorHAnsi"/>
          <w:snapToGrid w:val="0"/>
          <w:sz w:val="24"/>
          <w:szCs w:val="20"/>
        </w:rPr>
        <w:t xml:space="preserve"> of M.Phil. (Biotechnology) course at NIBGE". Lecturer for several courses arranged by NIBGE and other national organizations.</w:t>
      </w:r>
    </w:p>
    <w:p w:rsidR="00221444" w:rsidRPr="00F526F2" w:rsidRDefault="00221444" w:rsidP="00221444">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heme="minorHAnsi"/>
          <w:snapToGrid w:val="0"/>
          <w:sz w:val="24"/>
          <w:szCs w:val="20"/>
        </w:rPr>
      </w:pPr>
    </w:p>
    <w:p w:rsidR="00221444" w:rsidRPr="00F526F2" w:rsidRDefault="00221444" w:rsidP="00221444">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heme="minorHAnsi"/>
          <w:snapToGrid w:val="0"/>
          <w:sz w:val="24"/>
          <w:szCs w:val="20"/>
        </w:rPr>
      </w:pPr>
      <w:r w:rsidRPr="00F526F2">
        <w:rPr>
          <w:rFonts w:eastAsia="Times New Roman" w:cstheme="minorHAnsi"/>
          <w:b/>
          <w:snapToGrid w:val="0"/>
          <w:sz w:val="24"/>
          <w:szCs w:val="20"/>
        </w:rPr>
        <w:t>Faculty member</w:t>
      </w:r>
      <w:r w:rsidRPr="00F526F2">
        <w:rPr>
          <w:rFonts w:eastAsia="Times New Roman" w:cstheme="minorHAnsi"/>
          <w:snapToGrid w:val="0"/>
          <w:sz w:val="24"/>
          <w:szCs w:val="20"/>
        </w:rPr>
        <w:t xml:space="preserve"> of Ph.D. Coordinator of Ph.D course “Comparative Genomics” </w:t>
      </w:r>
    </w:p>
    <w:p w:rsidR="00221444" w:rsidRPr="00F526F2" w:rsidRDefault="00221444" w:rsidP="00221444">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heme="minorHAnsi"/>
          <w:b/>
          <w:snapToGrid w:val="0"/>
          <w:sz w:val="28"/>
          <w:szCs w:val="20"/>
        </w:rPr>
      </w:pPr>
    </w:p>
    <w:p w:rsidR="00221444" w:rsidRPr="00F526F2" w:rsidRDefault="00221444" w:rsidP="00221444">
      <w:pPr>
        <w:widowControl w:val="0"/>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eastAsia="Times New Roman" w:cstheme="minorHAnsi"/>
          <w:snapToGrid w:val="0"/>
          <w:sz w:val="28"/>
          <w:szCs w:val="20"/>
        </w:rPr>
      </w:pPr>
      <w:r w:rsidRPr="00F526F2">
        <w:rPr>
          <w:rFonts w:eastAsia="Times New Roman" w:cstheme="minorHAnsi"/>
          <w:b/>
          <w:snapToGrid w:val="0"/>
          <w:sz w:val="28"/>
          <w:szCs w:val="20"/>
        </w:rPr>
        <w:t>Thesis completed under Supervision</w:t>
      </w:r>
      <w:r w:rsidRPr="00F526F2">
        <w:rPr>
          <w:rFonts w:eastAsia="Times New Roman" w:cstheme="minorHAnsi"/>
          <w:snapToGrid w:val="0"/>
          <w:sz w:val="28"/>
          <w:szCs w:val="20"/>
        </w:rPr>
        <w:t xml:space="preserve"> </w:t>
      </w:r>
    </w:p>
    <w:p w:rsidR="00221444" w:rsidRPr="00F526F2" w:rsidRDefault="00221444" w:rsidP="00221444">
      <w:pPr>
        <w:keepNext/>
        <w:spacing w:after="0" w:line="240" w:lineRule="auto"/>
        <w:jc w:val="both"/>
        <w:outlineLvl w:val="1"/>
        <w:rPr>
          <w:rFonts w:eastAsia="Times New Roman" w:cstheme="minorHAnsi"/>
          <w:b/>
          <w:bCs/>
          <w:sz w:val="24"/>
          <w:szCs w:val="24"/>
        </w:rPr>
      </w:pPr>
    </w:p>
    <w:p w:rsidR="00221444" w:rsidRPr="00F526F2" w:rsidRDefault="00221444" w:rsidP="00221444">
      <w:pPr>
        <w:keepNext/>
        <w:spacing w:after="0" w:line="240" w:lineRule="auto"/>
        <w:jc w:val="both"/>
        <w:outlineLvl w:val="1"/>
        <w:rPr>
          <w:rFonts w:eastAsia="Times New Roman" w:cstheme="minorHAnsi"/>
          <w:sz w:val="24"/>
          <w:szCs w:val="24"/>
        </w:rPr>
      </w:pPr>
      <w:r w:rsidRPr="00F526F2">
        <w:rPr>
          <w:rFonts w:eastAsia="Times New Roman" w:cstheme="minorHAnsi"/>
          <w:sz w:val="24"/>
          <w:szCs w:val="24"/>
        </w:rPr>
        <w:t>PhD: 05 (as supervisor)</w:t>
      </w:r>
      <w:r w:rsidRPr="00F526F2">
        <w:rPr>
          <w:rFonts w:eastAsia="Times New Roman" w:cstheme="minorHAnsi"/>
          <w:sz w:val="24"/>
          <w:szCs w:val="24"/>
        </w:rPr>
        <w:tab/>
        <w:t>03 (co-supervisor)</w:t>
      </w:r>
      <w:r w:rsidRPr="00F526F2">
        <w:rPr>
          <w:rFonts w:eastAsia="Times New Roman" w:cstheme="minorHAnsi"/>
          <w:sz w:val="24"/>
          <w:szCs w:val="24"/>
        </w:rPr>
        <w:tab/>
        <w:t>08 (mentor)</w:t>
      </w:r>
    </w:p>
    <w:p w:rsidR="00221444" w:rsidRPr="00F526F2" w:rsidRDefault="00221444" w:rsidP="00221444">
      <w:pPr>
        <w:keepNext/>
        <w:spacing w:after="0" w:line="240" w:lineRule="auto"/>
        <w:jc w:val="both"/>
        <w:outlineLvl w:val="1"/>
        <w:rPr>
          <w:rFonts w:eastAsia="Times New Roman" w:cstheme="minorHAnsi"/>
          <w:sz w:val="24"/>
          <w:szCs w:val="24"/>
        </w:rPr>
      </w:pPr>
      <w:r w:rsidRPr="00F526F2">
        <w:rPr>
          <w:rFonts w:eastAsia="Times New Roman" w:cstheme="minorHAnsi"/>
          <w:sz w:val="24"/>
          <w:szCs w:val="24"/>
        </w:rPr>
        <w:t>MPhil: 08 (as supervisor)</w:t>
      </w:r>
      <w:r w:rsidRPr="00F526F2">
        <w:rPr>
          <w:rFonts w:eastAsia="Times New Roman" w:cstheme="minorHAnsi"/>
          <w:sz w:val="24"/>
          <w:szCs w:val="24"/>
        </w:rPr>
        <w:tab/>
        <w:t>02 (co-supervisor)</w:t>
      </w:r>
      <w:r w:rsidRPr="00F526F2">
        <w:rPr>
          <w:rFonts w:eastAsia="Times New Roman" w:cstheme="minorHAnsi"/>
          <w:sz w:val="24"/>
          <w:szCs w:val="24"/>
        </w:rPr>
        <w:tab/>
        <w:t>06 (as mentor)</w:t>
      </w:r>
    </w:p>
    <w:p w:rsidR="00221444" w:rsidRPr="00F526F2" w:rsidRDefault="00221444" w:rsidP="00221444">
      <w:pPr>
        <w:keepNext/>
        <w:spacing w:after="0" w:line="240" w:lineRule="auto"/>
        <w:jc w:val="both"/>
        <w:outlineLvl w:val="1"/>
        <w:rPr>
          <w:rFonts w:eastAsia="Times New Roman" w:cstheme="minorHAnsi"/>
          <w:sz w:val="24"/>
          <w:szCs w:val="24"/>
        </w:rPr>
      </w:pPr>
      <w:r w:rsidRPr="00F526F2">
        <w:rPr>
          <w:rFonts w:eastAsia="Times New Roman" w:cstheme="minorHAnsi"/>
          <w:sz w:val="24"/>
          <w:szCs w:val="24"/>
        </w:rPr>
        <w:t>Trainee fellow:</w:t>
      </w:r>
      <w:r w:rsidRPr="00F526F2">
        <w:rPr>
          <w:rFonts w:eastAsia="Times New Roman" w:cstheme="minorHAnsi"/>
          <w:sz w:val="24"/>
          <w:szCs w:val="24"/>
        </w:rPr>
        <w:tab/>
        <w:t>&gt;15</w:t>
      </w:r>
    </w:p>
    <w:p w:rsidR="00221444" w:rsidRPr="00F526F2" w:rsidRDefault="00221444" w:rsidP="00221444">
      <w:pPr>
        <w:spacing w:line="240" w:lineRule="auto"/>
        <w:jc w:val="both"/>
        <w:rPr>
          <w:rFonts w:cstheme="minorHAnsi"/>
          <w:color w:val="0D0D0D" w:themeColor="text1" w:themeTint="F2"/>
          <w:sz w:val="24"/>
          <w:szCs w:val="24"/>
          <w:u w:val="single"/>
          <w:shd w:val="clear" w:color="auto" w:fill="FFFFFF"/>
        </w:rPr>
      </w:pPr>
    </w:p>
    <w:p w:rsidR="00221444" w:rsidRPr="00F526F2" w:rsidRDefault="00221444" w:rsidP="00221444">
      <w:pPr>
        <w:autoSpaceDE w:val="0"/>
        <w:autoSpaceDN w:val="0"/>
        <w:adjustRightInd w:val="0"/>
        <w:spacing w:before="240" w:after="0" w:line="240" w:lineRule="auto"/>
        <w:jc w:val="both"/>
        <w:rPr>
          <w:rFonts w:eastAsia="Times New Roman" w:cstheme="minorHAnsi"/>
          <w:b/>
          <w:i/>
          <w:sz w:val="24"/>
          <w:szCs w:val="24"/>
        </w:rPr>
      </w:pPr>
      <w:r w:rsidRPr="00F526F2">
        <w:rPr>
          <w:rFonts w:eastAsia="Times New Roman" w:cstheme="minorHAnsi"/>
          <w:b/>
          <w:i/>
          <w:sz w:val="24"/>
          <w:szCs w:val="24"/>
        </w:rPr>
        <w:t>Professional Affiliation and Appointments:</w:t>
      </w:r>
    </w:p>
    <w:p w:rsidR="00221444" w:rsidRPr="00F526F2" w:rsidRDefault="00221444" w:rsidP="00221444">
      <w:pPr>
        <w:autoSpaceDE w:val="0"/>
        <w:autoSpaceDN w:val="0"/>
        <w:adjustRightInd w:val="0"/>
        <w:spacing w:before="240" w:after="0" w:line="240" w:lineRule="auto"/>
        <w:ind w:firstLine="720"/>
        <w:jc w:val="both"/>
        <w:rPr>
          <w:rFonts w:eastAsia="Times New Roman" w:cstheme="minorHAnsi"/>
          <w:b/>
          <w:i/>
          <w:sz w:val="24"/>
          <w:szCs w:val="24"/>
        </w:rPr>
      </w:pPr>
      <w:r w:rsidRPr="00F526F2">
        <w:rPr>
          <w:rFonts w:eastAsia="Times New Roman" w:cstheme="minorHAnsi"/>
          <w:b/>
          <w:i/>
          <w:sz w:val="24"/>
          <w:szCs w:val="24"/>
        </w:rPr>
        <w:t>Expert Visits:</w:t>
      </w:r>
    </w:p>
    <w:p w:rsidR="00221444" w:rsidRPr="00F526F2" w:rsidRDefault="00221444" w:rsidP="00F526F2">
      <w:pPr>
        <w:numPr>
          <w:ilvl w:val="0"/>
          <w:numId w:val="35"/>
        </w:numPr>
        <w:autoSpaceDE w:val="0"/>
        <w:autoSpaceDN w:val="0"/>
        <w:adjustRightInd w:val="0"/>
        <w:spacing w:before="240" w:after="0" w:line="240" w:lineRule="auto"/>
        <w:jc w:val="both"/>
        <w:rPr>
          <w:rFonts w:eastAsia="Times New Roman" w:cstheme="minorHAnsi"/>
          <w:sz w:val="24"/>
          <w:szCs w:val="24"/>
        </w:rPr>
      </w:pPr>
      <w:r w:rsidRPr="00F526F2">
        <w:rPr>
          <w:rFonts w:cstheme="minorHAnsi"/>
          <w:color w:val="000000"/>
          <w:shd w:val="clear" w:color="auto" w:fill="FFFFFF"/>
        </w:rPr>
        <w:t>Sokoine University of Agriculture, Morogoro Tanzania, 2016 </w:t>
      </w:r>
    </w:p>
    <w:p w:rsidR="00221444" w:rsidRPr="00F526F2" w:rsidRDefault="00221444" w:rsidP="00F526F2">
      <w:pPr>
        <w:numPr>
          <w:ilvl w:val="0"/>
          <w:numId w:val="35"/>
        </w:numPr>
        <w:autoSpaceDE w:val="0"/>
        <w:autoSpaceDN w:val="0"/>
        <w:adjustRightInd w:val="0"/>
        <w:spacing w:before="240" w:after="0" w:line="240" w:lineRule="auto"/>
        <w:jc w:val="both"/>
        <w:rPr>
          <w:rFonts w:eastAsia="Times New Roman" w:cstheme="minorHAnsi"/>
          <w:sz w:val="24"/>
          <w:szCs w:val="24"/>
        </w:rPr>
      </w:pPr>
      <w:r w:rsidRPr="00F526F2">
        <w:rPr>
          <w:rFonts w:cstheme="minorHAnsi"/>
          <w:sz w:val="24"/>
          <w:szCs w:val="24"/>
        </w:rPr>
        <w:t>Baqa, Amman, Jordan</w:t>
      </w:r>
      <w:r w:rsidRPr="00F526F2">
        <w:rPr>
          <w:rFonts w:eastAsia="Times New Roman" w:cstheme="minorHAnsi"/>
          <w:sz w:val="24"/>
          <w:szCs w:val="24"/>
        </w:rPr>
        <w:t>, China, 2016.</w:t>
      </w:r>
    </w:p>
    <w:p w:rsidR="00221444" w:rsidRPr="00F526F2" w:rsidRDefault="00221444" w:rsidP="00F526F2">
      <w:pPr>
        <w:numPr>
          <w:ilvl w:val="0"/>
          <w:numId w:val="35"/>
        </w:numPr>
        <w:autoSpaceDE w:val="0"/>
        <w:autoSpaceDN w:val="0"/>
        <w:adjustRightInd w:val="0"/>
        <w:spacing w:before="240" w:after="0" w:line="240" w:lineRule="auto"/>
        <w:jc w:val="both"/>
        <w:rPr>
          <w:rFonts w:eastAsia="Times New Roman" w:cstheme="minorHAnsi"/>
          <w:sz w:val="24"/>
          <w:szCs w:val="24"/>
        </w:rPr>
      </w:pPr>
      <w:r w:rsidRPr="00F526F2">
        <w:rPr>
          <w:rFonts w:cstheme="minorHAnsi"/>
          <w:sz w:val="24"/>
          <w:szCs w:val="24"/>
        </w:rPr>
        <w:t>University of Tsukuba, Japan, 2006</w:t>
      </w:r>
      <w:r w:rsidRPr="00F526F2">
        <w:rPr>
          <w:rFonts w:eastAsia="Times New Roman" w:cstheme="minorHAnsi"/>
          <w:sz w:val="24"/>
          <w:szCs w:val="24"/>
        </w:rPr>
        <w:t>.</w:t>
      </w:r>
    </w:p>
    <w:p w:rsidR="00221444" w:rsidRPr="00F526F2" w:rsidRDefault="00221444" w:rsidP="00221444">
      <w:pPr>
        <w:autoSpaceDE w:val="0"/>
        <w:autoSpaceDN w:val="0"/>
        <w:adjustRightInd w:val="0"/>
        <w:spacing w:before="240" w:after="0" w:line="240" w:lineRule="auto"/>
        <w:ind w:firstLine="720"/>
        <w:jc w:val="both"/>
        <w:rPr>
          <w:rFonts w:eastAsia="Times New Roman" w:cstheme="minorHAnsi"/>
          <w:b/>
          <w:i/>
          <w:sz w:val="24"/>
          <w:szCs w:val="24"/>
        </w:rPr>
      </w:pPr>
      <w:r w:rsidRPr="00F526F2">
        <w:rPr>
          <w:rFonts w:eastAsia="Times New Roman" w:cstheme="minorHAnsi"/>
          <w:b/>
          <w:i/>
          <w:sz w:val="24"/>
          <w:szCs w:val="24"/>
        </w:rPr>
        <w:t>Fellowships</w:t>
      </w:r>
    </w:p>
    <w:p w:rsidR="00221444" w:rsidRPr="00F526F2" w:rsidRDefault="00221444" w:rsidP="00221444">
      <w:pPr>
        <w:numPr>
          <w:ilvl w:val="0"/>
          <w:numId w:val="31"/>
        </w:numPr>
        <w:autoSpaceDE w:val="0"/>
        <w:autoSpaceDN w:val="0"/>
        <w:adjustRightInd w:val="0"/>
        <w:spacing w:before="240" w:after="0" w:line="240" w:lineRule="auto"/>
        <w:jc w:val="both"/>
        <w:rPr>
          <w:rFonts w:eastAsia="Times New Roman" w:cstheme="minorHAnsi"/>
          <w:b/>
          <w:i/>
          <w:sz w:val="24"/>
          <w:szCs w:val="24"/>
        </w:rPr>
      </w:pPr>
      <w:r w:rsidRPr="00F526F2">
        <w:rPr>
          <w:rFonts w:eastAsia="Times New Roman" w:cstheme="minorHAnsi"/>
          <w:bCs/>
          <w:sz w:val="24"/>
          <w:szCs w:val="24"/>
        </w:rPr>
        <w:t>Borlaug Fellowship for 2-months, Stoneville, Mississippi, USA</w:t>
      </w:r>
      <w:r w:rsidRPr="00F526F2">
        <w:rPr>
          <w:rFonts w:eastAsia="Times New Roman" w:cstheme="minorHAnsi"/>
          <w:sz w:val="24"/>
          <w:szCs w:val="24"/>
        </w:rPr>
        <w:t xml:space="preserve"> (Sept 2012 to Nov 2012).</w:t>
      </w:r>
    </w:p>
    <w:p w:rsidR="00221444" w:rsidRPr="00F526F2" w:rsidRDefault="00221444" w:rsidP="00221444">
      <w:pPr>
        <w:autoSpaceDE w:val="0"/>
        <w:autoSpaceDN w:val="0"/>
        <w:adjustRightInd w:val="0"/>
        <w:spacing w:before="240" w:after="0" w:line="240" w:lineRule="auto"/>
        <w:ind w:left="720"/>
        <w:jc w:val="both"/>
        <w:rPr>
          <w:rFonts w:eastAsia="Times New Roman" w:cstheme="minorHAnsi"/>
          <w:b/>
          <w:i/>
          <w:sz w:val="24"/>
          <w:szCs w:val="24"/>
        </w:rPr>
      </w:pPr>
      <w:r w:rsidRPr="00F526F2">
        <w:rPr>
          <w:rFonts w:eastAsia="Times New Roman" w:cstheme="minorHAnsi"/>
          <w:b/>
          <w:i/>
          <w:sz w:val="24"/>
          <w:szCs w:val="24"/>
        </w:rPr>
        <w:t>Visiting Professor/Scientist</w:t>
      </w:r>
    </w:p>
    <w:p w:rsidR="00221444" w:rsidRPr="00F526F2" w:rsidRDefault="00221444" w:rsidP="00221444">
      <w:pPr>
        <w:numPr>
          <w:ilvl w:val="0"/>
          <w:numId w:val="35"/>
        </w:numPr>
        <w:autoSpaceDE w:val="0"/>
        <w:autoSpaceDN w:val="0"/>
        <w:adjustRightInd w:val="0"/>
        <w:spacing w:before="240" w:after="0" w:line="240" w:lineRule="auto"/>
        <w:jc w:val="both"/>
        <w:rPr>
          <w:rFonts w:eastAsia="Times New Roman" w:cstheme="minorHAnsi"/>
          <w:sz w:val="24"/>
          <w:szCs w:val="24"/>
        </w:rPr>
      </w:pPr>
      <w:r w:rsidRPr="00F526F2">
        <w:rPr>
          <w:rFonts w:eastAsia="Times New Roman" w:cstheme="minorHAnsi"/>
          <w:b/>
          <w:bCs/>
          <w:sz w:val="24"/>
          <w:szCs w:val="24"/>
        </w:rPr>
        <w:t>Visiting scientist</w:t>
      </w:r>
      <w:r w:rsidRPr="00F526F2">
        <w:rPr>
          <w:rFonts w:eastAsia="Times New Roman" w:cstheme="minorHAnsi"/>
          <w:sz w:val="24"/>
          <w:szCs w:val="24"/>
        </w:rPr>
        <w:t>, Nanjing Agriculture University, China, 2017.</w:t>
      </w:r>
    </w:p>
    <w:p w:rsidR="00221444" w:rsidRPr="00F526F2" w:rsidRDefault="00221444" w:rsidP="00221444">
      <w:pPr>
        <w:numPr>
          <w:ilvl w:val="0"/>
          <w:numId w:val="35"/>
        </w:numPr>
        <w:autoSpaceDE w:val="0"/>
        <w:autoSpaceDN w:val="0"/>
        <w:adjustRightInd w:val="0"/>
        <w:spacing w:before="240" w:after="0" w:line="240" w:lineRule="auto"/>
        <w:jc w:val="both"/>
        <w:rPr>
          <w:rFonts w:eastAsia="Times New Roman" w:cstheme="minorHAnsi"/>
          <w:sz w:val="24"/>
          <w:szCs w:val="24"/>
        </w:rPr>
      </w:pPr>
      <w:r w:rsidRPr="00F526F2">
        <w:rPr>
          <w:rFonts w:eastAsia="Times New Roman" w:cstheme="minorHAnsi"/>
          <w:b/>
          <w:bCs/>
          <w:sz w:val="24"/>
          <w:szCs w:val="24"/>
        </w:rPr>
        <w:t>Visiting scientist</w:t>
      </w:r>
      <w:r w:rsidRPr="00F526F2">
        <w:rPr>
          <w:rFonts w:eastAsia="Times New Roman" w:cstheme="minorHAnsi"/>
          <w:sz w:val="24"/>
          <w:szCs w:val="24"/>
        </w:rPr>
        <w:t xml:space="preserve">, </w:t>
      </w:r>
      <w:r w:rsidRPr="00F526F2">
        <w:rPr>
          <w:rFonts w:cstheme="minorHAnsi"/>
          <w:sz w:val="24"/>
          <w:szCs w:val="24"/>
        </w:rPr>
        <w:t>Seibersdorf, Vienna, Austria</w:t>
      </w:r>
      <w:r w:rsidRPr="00F526F2">
        <w:rPr>
          <w:rFonts w:eastAsia="Times New Roman" w:cstheme="minorHAnsi"/>
          <w:sz w:val="24"/>
          <w:szCs w:val="24"/>
        </w:rPr>
        <w:t>, 2015.</w:t>
      </w:r>
    </w:p>
    <w:p w:rsidR="00221444" w:rsidRPr="00F526F2" w:rsidRDefault="00221444" w:rsidP="00221444">
      <w:pPr>
        <w:numPr>
          <w:ilvl w:val="0"/>
          <w:numId w:val="35"/>
        </w:numPr>
        <w:autoSpaceDE w:val="0"/>
        <w:autoSpaceDN w:val="0"/>
        <w:adjustRightInd w:val="0"/>
        <w:spacing w:before="240" w:after="0" w:line="240" w:lineRule="auto"/>
        <w:jc w:val="both"/>
        <w:rPr>
          <w:rFonts w:eastAsia="Times New Roman" w:cstheme="minorHAnsi"/>
          <w:sz w:val="24"/>
          <w:szCs w:val="24"/>
        </w:rPr>
      </w:pPr>
      <w:r w:rsidRPr="00F526F2">
        <w:rPr>
          <w:rFonts w:eastAsia="Times New Roman" w:cstheme="minorHAnsi"/>
          <w:b/>
          <w:bCs/>
          <w:sz w:val="24"/>
          <w:szCs w:val="24"/>
        </w:rPr>
        <w:t xml:space="preserve">Visiting Scientist, </w:t>
      </w:r>
      <w:r w:rsidRPr="00F526F2">
        <w:rPr>
          <w:rFonts w:cstheme="minorHAnsi"/>
          <w:sz w:val="24"/>
          <w:szCs w:val="24"/>
        </w:rPr>
        <w:t>Seibersdorf, Vienna, Austria</w:t>
      </w:r>
      <w:r w:rsidRPr="00F526F2">
        <w:rPr>
          <w:rFonts w:eastAsia="Times New Roman" w:cstheme="minorHAnsi"/>
          <w:sz w:val="24"/>
          <w:szCs w:val="24"/>
        </w:rPr>
        <w:t>, 2012.</w:t>
      </w:r>
    </w:p>
    <w:p w:rsidR="00221444" w:rsidRPr="00F526F2" w:rsidRDefault="00221444" w:rsidP="00221444">
      <w:pPr>
        <w:numPr>
          <w:ilvl w:val="0"/>
          <w:numId w:val="35"/>
        </w:numPr>
        <w:autoSpaceDE w:val="0"/>
        <w:autoSpaceDN w:val="0"/>
        <w:adjustRightInd w:val="0"/>
        <w:spacing w:before="240" w:after="0" w:line="240" w:lineRule="auto"/>
        <w:jc w:val="both"/>
        <w:rPr>
          <w:rFonts w:eastAsia="Times New Roman" w:cstheme="minorHAnsi"/>
          <w:sz w:val="24"/>
          <w:szCs w:val="24"/>
        </w:rPr>
      </w:pPr>
      <w:r w:rsidRPr="00F526F2">
        <w:rPr>
          <w:rFonts w:eastAsia="Times New Roman" w:cstheme="minorHAnsi"/>
          <w:b/>
          <w:bCs/>
          <w:sz w:val="24"/>
          <w:szCs w:val="24"/>
        </w:rPr>
        <w:t>Visiting Scientist,</w:t>
      </w:r>
      <w:r w:rsidRPr="00F526F2">
        <w:rPr>
          <w:rFonts w:eastAsia="Times New Roman" w:cstheme="minorHAnsi"/>
          <w:sz w:val="24"/>
          <w:szCs w:val="24"/>
        </w:rPr>
        <w:t xml:space="preserve"> University of Arkansas, 2005</w:t>
      </w:r>
    </w:p>
    <w:p w:rsidR="00221444" w:rsidRPr="00F526F2" w:rsidRDefault="00221444" w:rsidP="00221444">
      <w:pPr>
        <w:numPr>
          <w:ilvl w:val="0"/>
          <w:numId w:val="35"/>
        </w:numPr>
        <w:autoSpaceDE w:val="0"/>
        <w:autoSpaceDN w:val="0"/>
        <w:adjustRightInd w:val="0"/>
        <w:spacing w:before="240" w:after="0" w:line="240" w:lineRule="auto"/>
        <w:jc w:val="both"/>
        <w:rPr>
          <w:rFonts w:eastAsia="Times New Roman" w:cstheme="minorHAnsi"/>
          <w:sz w:val="24"/>
          <w:szCs w:val="24"/>
        </w:rPr>
      </w:pPr>
      <w:r w:rsidRPr="00F526F2">
        <w:rPr>
          <w:rFonts w:eastAsia="Times New Roman" w:cstheme="minorHAnsi"/>
          <w:b/>
          <w:bCs/>
          <w:sz w:val="24"/>
          <w:szCs w:val="24"/>
        </w:rPr>
        <w:lastRenderedPageBreak/>
        <w:t>Visiting Scientist</w:t>
      </w:r>
      <w:r w:rsidRPr="00F526F2">
        <w:rPr>
          <w:rFonts w:eastAsia="Times New Roman" w:cstheme="minorHAnsi"/>
          <w:sz w:val="24"/>
          <w:szCs w:val="24"/>
        </w:rPr>
        <w:t>, Nanjing, Agriculture University of 2004.</w:t>
      </w:r>
    </w:p>
    <w:p w:rsidR="00221444" w:rsidRPr="00F526F2" w:rsidRDefault="00221444" w:rsidP="00221444">
      <w:pPr>
        <w:numPr>
          <w:ilvl w:val="0"/>
          <w:numId w:val="35"/>
        </w:numPr>
        <w:autoSpaceDE w:val="0"/>
        <w:autoSpaceDN w:val="0"/>
        <w:adjustRightInd w:val="0"/>
        <w:spacing w:before="240" w:after="0" w:line="240" w:lineRule="auto"/>
        <w:jc w:val="both"/>
        <w:rPr>
          <w:rFonts w:eastAsia="Times New Roman" w:cstheme="minorHAnsi"/>
          <w:sz w:val="24"/>
          <w:szCs w:val="24"/>
        </w:rPr>
      </w:pPr>
      <w:r w:rsidRPr="00F526F2">
        <w:rPr>
          <w:rFonts w:eastAsia="Times New Roman" w:cstheme="minorHAnsi"/>
          <w:b/>
          <w:bCs/>
          <w:sz w:val="24"/>
          <w:szCs w:val="24"/>
        </w:rPr>
        <w:t>Visiting scientist</w:t>
      </w:r>
      <w:r w:rsidRPr="00F526F2">
        <w:rPr>
          <w:rFonts w:eastAsia="Times New Roman" w:cstheme="minorHAnsi"/>
          <w:sz w:val="24"/>
          <w:szCs w:val="24"/>
        </w:rPr>
        <w:t>, University of Arizona Tucson, USA (through Fulbright program) 1993-1994.</w:t>
      </w:r>
    </w:p>
    <w:p w:rsidR="00221444" w:rsidRPr="00F526F2" w:rsidRDefault="00221444" w:rsidP="00221444">
      <w:pPr>
        <w:autoSpaceDE w:val="0"/>
        <w:autoSpaceDN w:val="0"/>
        <w:adjustRightInd w:val="0"/>
        <w:spacing w:before="240" w:after="0" w:line="240" w:lineRule="auto"/>
        <w:jc w:val="both"/>
        <w:rPr>
          <w:rFonts w:eastAsia="Times New Roman" w:cstheme="minorHAnsi"/>
          <w:sz w:val="28"/>
          <w:szCs w:val="28"/>
        </w:rPr>
      </w:pPr>
      <w:r w:rsidRPr="00F526F2">
        <w:rPr>
          <w:rFonts w:eastAsia="Times New Roman" w:cstheme="minorHAnsi"/>
          <w:b/>
          <w:i/>
          <w:sz w:val="28"/>
          <w:szCs w:val="28"/>
        </w:rPr>
        <w:t>Membership of International Scientific Societies:</w:t>
      </w:r>
    </w:p>
    <w:p w:rsidR="00221444" w:rsidRPr="00F526F2" w:rsidRDefault="00221444" w:rsidP="00221444">
      <w:pPr>
        <w:numPr>
          <w:ilvl w:val="0"/>
          <w:numId w:val="34"/>
        </w:numPr>
        <w:autoSpaceDE w:val="0"/>
        <w:autoSpaceDN w:val="0"/>
        <w:adjustRightInd w:val="0"/>
        <w:spacing w:before="240" w:after="0" w:line="240" w:lineRule="auto"/>
        <w:jc w:val="both"/>
        <w:rPr>
          <w:rFonts w:eastAsia="Times New Roman" w:cstheme="minorHAnsi"/>
          <w:bCs/>
          <w:sz w:val="24"/>
          <w:szCs w:val="24"/>
        </w:rPr>
      </w:pPr>
      <w:r w:rsidRPr="00F526F2">
        <w:rPr>
          <w:rFonts w:eastAsia="Times New Roman" w:cstheme="minorHAnsi"/>
          <w:bCs/>
          <w:sz w:val="24"/>
          <w:szCs w:val="24"/>
        </w:rPr>
        <w:t>International Cotton Genome Initiative</w:t>
      </w:r>
    </w:p>
    <w:p w:rsidR="00221444" w:rsidRPr="00F526F2" w:rsidRDefault="00221444" w:rsidP="00221444">
      <w:pPr>
        <w:numPr>
          <w:ilvl w:val="0"/>
          <w:numId w:val="34"/>
        </w:numPr>
        <w:autoSpaceDE w:val="0"/>
        <w:autoSpaceDN w:val="0"/>
        <w:adjustRightInd w:val="0"/>
        <w:spacing w:before="240" w:after="0" w:line="240" w:lineRule="auto"/>
        <w:jc w:val="both"/>
        <w:rPr>
          <w:rFonts w:eastAsia="Times New Roman" w:cstheme="minorHAnsi"/>
          <w:bCs/>
          <w:sz w:val="24"/>
          <w:szCs w:val="24"/>
        </w:rPr>
      </w:pPr>
      <w:r w:rsidRPr="00F526F2">
        <w:rPr>
          <w:rFonts w:eastAsia="Times New Roman" w:cstheme="minorHAnsi"/>
          <w:bCs/>
          <w:sz w:val="24"/>
          <w:szCs w:val="24"/>
        </w:rPr>
        <w:t>International Wheat Genome Sequencing Consortium</w:t>
      </w:r>
    </w:p>
    <w:p w:rsidR="00221444" w:rsidRPr="00F526F2" w:rsidRDefault="00221444" w:rsidP="00221444">
      <w:pPr>
        <w:autoSpaceDE w:val="0"/>
        <w:autoSpaceDN w:val="0"/>
        <w:adjustRightInd w:val="0"/>
        <w:spacing w:before="240" w:after="0" w:line="240" w:lineRule="auto"/>
        <w:jc w:val="both"/>
        <w:rPr>
          <w:rFonts w:eastAsia="Times New Roman" w:cstheme="minorHAnsi"/>
          <w:b/>
          <w:i/>
          <w:sz w:val="24"/>
          <w:szCs w:val="24"/>
        </w:rPr>
      </w:pPr>
      <w:r w:rsidRPr="00F526F2">
        <w:rPr>
          <w:rFonts w:eastAsia="Times New Roman" w:cstheme="minorHAnsi"/>
          <w:b/>
          <w:i/>
          <w:sz w:val="24"/>
          <w:szCs w:val="24"/>
        </w:rPr>
        <w:t>Editorships of National and International Journals:</w:t>
      </w:r>
    </w:p>
    <w:p w:rsidR="00221444" w:rsidRPr="00F526F2" w:rsidRDefault="00221444" w:rsidP="00221444">
      <w:pPr>
        <w:numPr>
          <w:ilvl w:val="0"/>
          <w:numId w:val="32"/>
        </w:numPr>
        <w:autoSpaceDE w:val="0"/>
        <w:autoSpaceDN w:val="0"/>
        <w:adjustRightInd w:val="0"/>
        <w:spacing w:before="240" w:after="0" w:line="240" w:lineRule="auto"/>
        <w:jc w:val="both"/>
        <w:rPr>
          <w:rFonts w:eastAsia="Times New Roman" w:cstheme="minorHAnsi"/>
          <w:b/>
          <w:sz w:val="24"/>
          <w:szCs w:val="24"/>
        </w:rPr>
      </w:pPr>
      <w:r w:rsidRPr="00F526F2">
        <w:rPr>
          <w:rFonts w:eastAsia="Times New Roman" w:cstheme="minorHAnsi"/>
          <w:sz w:val="24"/>
          <w:szCs w:val="24"/>
        </w:rPr>
        <w:t>Frontier in Plant Sciences (to date)</w:t>
      </w:r>
    </w:p>
    <w:p w:rsidR="00221444" w:rsidRPr="00F526F2" w:rsidRDefault="00221444" w:rsidP="00221444">
      <w:pPr>
        <w:numPr>
          <w:ilvl w:val="0"/>
          <w:numId w:val="32"/>
        </w:numPr>
        <w:autoSpaceDE w:val="0"/>
        <w:autoSpaceDN w:val="0"/>
        <w:adjustRightInd w:val="0"/>
        <w:spacing w:before="240" w:after="0" w:line="240" w:lineRule="auto"/>
        <w:jc w:val="both"/>
        <w:rPr>
          <w:rFonts w:eastAsia="Times New Roman" w:cstheme="minorHAnsi"/>
          <w:b/>
          <w:sz w:val="24"/>
          <w:szCs w:val="24"/>
        </w:rPr>
      </w:pPr>
      <w:r w:rsidRPr="00F526F2">
        <w:rPr>
          <w:rFonts w:eastAsia="Times New Roman" w:cstheme="minorHAnsi"/>
          <w:sz w:val="24"/>
          <w:szCs w:val="24"/>
        </w:rPr>
        <w:t>Journal of Cotton Research (to date)</w:t>
      </w:r>
    </w:p>
    <w:p w:rsidR="00221444" w:rsidRPr="00F526F2" w:rsidRDefault="00221444" w:rsidP="00221444">
      <w:pPr>
        <w:autoSpaceDE w:val="0"/>
        <w:autoSpaceDN w:val="0"/>
        <w:adjustRightInd w:val="0"/>
        <w:spacing w:after="0" w:line="480" w:lineRule="auto"/>
        <w:jc w:val="both"/>
        <w:rPr>
          <w:rFonts w:eastAsia="Times New Roman" w:cstheme="minorHAnsi"/>
          <w:b/>
          <w:i/>
          <w:sz w:val="24"/>
          <w:szCs w:val="24"/>
        </w:rPr>
      </w:pPr>
      <w:r w:rsidRPr="00F526F2">
        <w:rPr>
          <w:rFonts w:eastAsia="Times New Roman" w:cstheme="minorHAnsi"/>
          <w:b/>
          <w:i/>
          <w:sz w:val="24"/>
          <w:szCs w:val="24"/>
        </w:rPr>
        <w:t>Reviewer of National and International Journals:</w:t>
      </w:r>
    </w:p>
    <w:p w:rsidR="00221444" w:rsidRPr="00F526F2" w:rsidRDefault="00221444" w:rsidP="00221444">
      <w:pPr>
        <w:numPr>
          <w:ilvl w:val="0"/>
          <w:numId w:val="33"/>
        </w:numPr>
        <w:autoSpaceDE w:val="0"/>
        <w:autoSpaceDN w:val="0"/>
        <w:adjustRightInd w:val="0"/>
        <w:spacing w:after="0" w:line="480" w:lineRule="auto"/>
        <w:jc w:val="both"/>
        <w:rPr>
          <w:rFonts w:eastAsia="Times New Roman" w:cstheme="minorHAnsi"/>
          <w:sz w:val="24"/>
          <w:szCs w:val="24"/>
        </w:rPr>
      </w:pPr>
      <w:r w:rsidRPr="00F526F2">
        <w:rPr>
          <w:rFonts w:eastAsia="Times New Roman" w:cstheme="minorHAnsi"/>
          <w:sz w:val="24"/>
          <w:szCs w:val="24"/>
        </w:rPr>
        <w:t>Scientific Reports, (Nature publishing group)</w:t>
      </w:r>
    </w:p>
    <w:p w:rsidR="00221444" w:rsidRPr="00F526F2" w:rsidRDefault="00221444" w:rsidP="00221444">
      <w:pPr>
        <w:numPr>
          <w:ilvl w:val="0"/>
          <w:numId w:val="33"/>
        </w:numPr>
        <w:autoSpaceDE w:val="0"/>
        <w:autoSpaceDN w:val="0"/>
        <w:adjustRightInd w:val="0"/>
        <w:spacing w:after="0" w:line="480" w:lineRule="auto"/>
        <w:jc w:val="both"/>
        <w:rPr>
          <w:rFonts w:eastAsia="Times New Roman" w:cstheme="minorHAnsi"/>
          <w:sz w:val="24"/>
          <w:szCs w:val="24"/>
        </w:rPr>
      </w:pPr>
      <w:r w:rsidRPr="00F526F2">
        <w:rPr>
          <w:rFonts w:eastAsia="Times New Roman" w:cstheme="minorHAnsi"/>
          <w:sz w:val="24"/>
          <w:szCs w:val="24"/>
        </w:rPr>
        <w:t>Plant Registration Journal</w:t>
      </w:r>
    </w:p>
    <w:p w:rsidR="00221444" w:rsidRPr="00F526F2" w:rsidRDefault="00221444" w:rsidP="00221444">
      <w:pPr>
        <w:numPr>
          <w:ilvl w:val="0"/>
          <w:numId w:val="33"/>
        </w:numPr>
        <w:autoSpaceDE w:val="0"/>
        <w:autoSpaceDN w:val="0"/>
        <w:adjustRightInd w:val="0"/>
        <w:spacing w:after="0" w:line="480" w:lineRule="auto"/>
        <w:jc w:val="both"/>
        <w:rPr>
          <w:rFonts w:eastAsia="Times New Roman" w:cstheme="minorHAnsi"/>
          <w:sz w:val="24"/>
          <w:szCs w:val="24"/>
        </w:rPr>
      </w:pPr>
      <w:r w:rsidRPr="00F526F2">
        <w:rPr>
          <w:rFonts w:eastAsia="Times New Roman" w:cstheme="minorHAnsi"/>
          <w:sz w:val="24"/>
          <w:szCs w:val="24"/>
        </w:rPr>
        <w:t>International Journal of Agriculture &amp; Biology</w:t>
      </w:r>
    </w:p>
    <w:p w:rsidR="00221444" w:rsidRPr="00F526F2" w:rsidRDefault="00221444" w:rsidP="00221444">
      <w:pPr>
        <w:numPr>
          <w:ilvl w:val="0"/>
          <w:numId w:val="33"/>
        </w:numPr>
        <w:autoSpaceDE w:val="0"/>
        <w:autoSpaceDN w:val="0"/>
        <w:adjustRightInd w:val="0"/>
        <w:spacing w:after="0" w:line="480" w:lineRule="auto"/>
        <w:jc w:val="both"/>
        <w:rPr>
          <w:rFonts w:eastAsia="Times New Roman" w:cstheme="minorHAnsi"/>
          <w:sz w:val="24"/>
          <w:szCs w:val="24"/>
        </w:rPr>
      </w:pPr>
      <w:r w:rsidRPr="00F526F2">
        <w:rPr>
          <w:rFonts w:eastAsia="Times New Roman" w:cstheme="minorHAnsi"/>
          <w:sz w:val="24"/>
          <w:szCs w:val="24"/>
        </w:rPr>
        <w:t>Journal of Integrative Agriculture</w:t>
      </w:r>
    </w:p>
    <w:p w:rsidR="00221444" w:rsidRPr="00F526F2" w:rsidRDefault="00221444" w:rsidP="00221444">
      <w:pPr>
        <w:numPr>
          <w:ilvl w:val="0"/>
          <w:numId w:val="33"/>
        </w:numPr>
        <w:autoSpaceDE w:val="0"/>
        <w:autoSpaceDN w:val="0"/>
        <w:adjustRightInd w:val="0"/>
        <w:spacing w:after="0" w:line="480" w:lineRule="auto"/>
        <w:jc w:val="both"/>
        <w:rPr>
          <w:rFonts w:eastAsia="Times New Roman" w:cstheme="minorHAnsi"/>
          <w:sz w:val="24"/>
          <w:szCs w:val="24"/>
        </w:rPr>
      </w:pPr>
      <w:r w:rsidRPr="00F526F2">
        <w:rPr>
          <w:rFonts w:eastAsia="Times New Roman" w:cstheme="minorHAnsi"/>
          <w:sz w:val="24"/>
          <w:szCs w:val="24"/>
        </w:rPr>
        <w:t>GM crops and Foods</w:t>
      </w:r>
    </w:p>
    <w:p w:rsidR="00221444" w:rsidRPr="00F526F2" w:rsidRDefault="00221444" w:rsidP="00221444">
      <w:pPr>
        <w:numPr>
          <w:ilvl w:val="0"/>
          <w:numId w:val="33"/>
        </w:numPr>
        <w:autoSpaceDE w:val="0"/>
        <w:autoSpaceDN w:val="0"/>
        <w:adjustRightInd w:val="0"/>
        <w:spacing w:after="0" w:line="480" w:lineRule="auto"/>
        <w:jc w:val="both"/>
        <w:rPr>
          <w:rFonts w:eastAsia="Times New Roman" w:cstheme="minorHAnsi"/>
          <w:sz w:val="24"/>
          <w:szCs w:val="24"/>
        </w:rPr>
      </w:pPr>
      <w:r w:rsidRPr="00F526F2">
        <w:rPr>
          <w:rFonts w:eastAsia="Times New Roman" w:cstheme="minorHAnsi"/>
          <w:sz w:val="24"/>
          <w:szCs w:val="24"/>
        </w:rPr>
        <w:t>Euphytica</w:t>
      </w:r>
    </w:p>
    <w:p w:rsidR="00221444" w:rsidRPr="00F526F2" w:rsidRDefault="00221444" w:rsidP="00221444">
      <w:pPr>
        <w:numPr>
          <w:ilvl w:val="0"/>
          <w:numId w:val="33"/>
        </w:numPr>
        <w:autoSpaceDE w:val="0"/>
        <w:autoSpaceDN w:val="0"/>
        <w:adjustRightInd w:val="0"/>
        <w:spacing w:after="0" w:line="480" w:lineRule="auto"/>
        <w:jc w:val="both"/>
        <w:rPr>
          <w:rFonts w:eastAsia="Times New Roman" w:cstheme="minorHAnsi"/>
          <w:sz w:val="24"/>
          <w:szCs w:val="24"/>
        </w:rPr>
      </w:pPr>
      <w:r w:rsidRPr="00F526F2">
        <w:rPr>
          <w:rFonts w:eastAsia="Times New Roman" w:cstheme="minorHAnsi"/>
          <w:sz w:val="24"/>
          <w:szCs w:val="24"/>
        </w:rPr>
        <w:t>Molecular Biology Reports</w:t>
      </w:r>
    </w:p>
    <w:p w:rsidR="00221444" w:rsidRPr="00F526F2" w:rsidRDefault="00221444" w:rsidP="00221444">
      <w:pPr>
        <w:spacing w:line="240" w:lineRule="auto"/>
        <w:rPr>
          <w:rFonts w:cstheme="minorHAnsi"/>
          <w:b/>
          <w:color w:val="0D0D0D" w:themeColor="text1" w:themeTint="F2"/>
          <w:sz w:val="32"/>
          <w:szCs w:val="32"/>
          <w:shd w:val="clear" w:color="auto" w:fill="FFFFFF"/>
        </w:rPr>
      </w:pPr>
      <w:r w:rsidRPr="00F526F2">
        <w:rPr>
          <w:rFonts w:cstheme="minorHAnsi"/>
          <w:b/>
          <w:color w:val="0D0D0D" w:themeColor="text1" w:themeTint="F2"/>
          <w:sz w:val="32"/>
          <w:szCs w:val="32"/>
          <w:shd w:val="clear" w:color="auto" w:fill="FFFFFF"/>
        </w:rPr>
        <w:t>Publications</w:t>
      </w:r>
    </w:p>
    <w:p w:rsidR="004B3840" w:rsidRPr="00F526F2" w:rsidRDefault="004B3840" w:rsidP="00221444">
      <w:pPr>
        <w:spacing w:line="240" w:lineRule="auto"/>
        <w:rPr>
          <w:rFonts w:cstheme="minorHAnsi"/>
          <w:b/>
          <w:color w:val="0D0D0D" w:themeColor="text1" w:themeTint="F2"/>
          <w:sz w:val="24"/>
          <w:szCs w:val="24"/>
          <w:shd w:val="clear" w:color="auto" w:fill="FFFFFF"/>
        </w:rPr>
      </w:pPr>
      <w:r w:rsidRPr="00F526F2">
        <w:rPr>
          <w:rFonts w:cstheme="minorHAnsi"/>
          <w:b/>
          <w:color w:val="0D0D0D" w:themeColor="text1" w:themeTint="F2"/>
          <w:sz w:val="24"/>
          <w:szCs w:val="24"/>
          <w:shd w:val="clear" w:color="auto" w:fill="FFFFFF"/>
        </w:rPr>
        <w:t>Book</w:t>
      </w:r>
      <w:r w:rsidR="00221444" w:rsidRPr="00F526F2">
        <w:rPr>
          <w:rFonts w:cstheme="minorHAnsi"/>
          <w:b/>
          <w:color w:val="0D0D0D" w:themeColor="text1" w:themeTint="F2"/>
          <w:sz w:val="24"/>
          <w:szCs w:val="24"/>
          <w:shd w:val="clear" w:color="auto" w:fill="FFFFFF"/>
        </w:rPr>
        <w:t>s</w:t>
      </w:r>
      <w:r w:rsidRPr="00F526F2">
        <w:rPr>
          <w:rFonts w:cstheme="minorHAnsi"/>
          <w:b/>
          <w:color w:val="0D0D0D" w:themeColor="text1" w:themeTint="F2"/>
          <w:sz w:val="24"/>
          <w:szCs w:val="24"/>
          <w:shd w:val="clear" w:color="auto" w:fill="FFFFFF"/>
        </w:rPr>
        <w:t xml:space="preserve"> edited</w:t>
      </w:r>
    </w:p>
    <w:p w:rsidR="004B3840" w:rsidRDefault="004B3840" w:rsidP="005431FD">
      <w:pPr>
        <w:pStyle w:val="ListParagraph"/>
        <w:numPr>
          <w:ilvl w:val="3"/>
          <w:numId w:val="32"/>
        </w:numPr>
        <w:tabs>
          <w:tab w:val="clear" w:pos="3600"/>
        </w:tabs>
        <w:spacing w:line="240" w:lineRule="auto"/>
        <w:ind w:left="720"/>
        <w:rPr>
          <w:rFonts w:cstheme="minorHAnsi"/>
          <w:b/>
          <w:color w:val="0D0D0D" w:themeColor="text1" w:themeTint="F2"/>
          <w:sz w:val="24"/>
          <w:szCs w:val="24"/>
          <w:shd w:val="clear" w:color="auto" w:fill="FFFFFF"/>
        </w:rPr>
      </w:pPr>
      <w:r w:rsidRPr="00F526F2">
        <w:rPr>
          <w:rFonts w:cstheme="minorHAnsi"/>
          <w:b/>
          <w:bCs/>
          <w:color w:val="0D0D0D" w:themeColor="text1" w:themeTint="F2"/>
        </w:rPr>
        <w:t>Rahman M</w:t>
      </w:r>
      <w:r w:rsidRPr="00F526F2">
        <w:rPr>
          <w:rFonts w:cstheme="minorHAnsi"/>
          <w:color w:val="0D0D0D" w:themeColor="text1" w:themeTint="F2"/>
        </w:rPr>
        <w:t xml:space="preserve"> and Y. Zafar</w:t>
      </w:r>
      <w:r w:rsidR="0081019F" w:rsidRPr="00F526F2">
        <w:rPr>
          <w:rFonts w:cstheme="minorHAnsi"/>
          <w:color w:val="0D0D0D" w:themeColor="text1" w:themeTint="F2"/>
        </w:rPr>
        <w:t xml:space="preserve"> (Eds)</w:t>
      </w:r>
      <w:r w:rsidRPr="00F526F2">
        <w:rPr>
          <w:rFonts w:cstheme="minorHAnsi"/>
          <w:color w:val="0D0D0D" w:themeColor="text1" w:themeTint="F2"/>
        </w:rPr>
        <w:t>. 2018. Past, Present and Future Trends in Cotton Breeding. Intech Publisher, ISBN : 9 78-1 -789 23 -077-2; Print  ISBN : 978-1-78923-076-5, DOI: 1 0. 5772/Intech open. 69672</w:t>
      </w:r>
      <w:r w:rsidRPr="00F526F2">
        <w:rPr>
          <w:rFonts w:cstheme="minorHAnsi"/>
          <w:b/>
          <w:color w:val="0D0D0D" w:themeColor="text1" w:themeTint="F2"/>
          <w:sz w:val="24"/>
          <w:szCs w:val="24"/>
          <w:shd w:val="clear" w:color="auto" w:fill="FFFFFF"/>
        </w:rPr>
        <w:t xml:space="preserve"> </w:t>
      </w:r>
    </w:p>
    <w:p w:rsidR="009368DB" w:rsidRPr="009368DB" w:rsidRDefault="009368DB" w:rsidP="00C9601C">
      <w:pPr>
        <w:pStyle w:val="ListParagraph"/>
        <w:numPr>
          <w:ilvl w:val="3"/>
          <w:numId w:val="32"/>
        </w:numPr>
        <w:tabs>
          <w:tab w:val="clear" w:pos="3600"/>
        </w:tabs>
        <w:spacing w:line="240" w:lineRule="auto"/>
        <w:ind w:left="720"/>
        <w:rPr>
          <w:rFonts w:cstheme="minorHAnsi"/>
          <w:b/>
          <w:color w:val="0D0D0D" w:themeColor="text1" w:themeTint="F2"/>
          <w:sz w:val="24"/>
          <w:szCs w:val="24"/>
          <w:shd w:val="clear" w:color="auto" w:fill="FFFFFF"/>
        </w:rPr>
      </w:pPr>
      <w:r w:rsidRPr="009368DB">
        <w:rPr>
          <w:rFonts w:cstheme="minorHAnsi"/>
          <w:b/>
          <w:bCs/>
          <w:color w:val="0D0D0D" w:themeColor="text1" w:themeTint="F2"/>
        </w:rPr>
        <w:t>Rahman M,</w:t>
      </w:r>
      <w:r w:rsidRPr="009368DB">
        <w:rPr>
          <w:rFonts w:cstheme="minorHAnsi"/>
          <w:color w:val="0D0D0D" w:themeColor="text1" w:themeTint="F2"/>
        </w:rPr>
        <w:t xml:space="preserve"> Y. Zafar and Tianzhen Zhang (Eds). 2021. Cotton Precision Breeding. Springer Publisher (in production)</w:t>
      </w:r>
    </w:p>
    <w:p w:rsidR="008948E5" w:rsidRPr="00F526F2" w:rsidRDefault="008948E5" w:rsidP="00F60AC3">
      <w:pPr>
        <w:spacing w:line="240" w:lineRule="auto"/>
        <w:rPr>
          <w:rFonts w:cstheme="minorHAnsi"/>
          <w:b/>
          <w:color w:val="0D0D0D" w:themeColor="text1" w:themeTint="F2"/>
          <w:sz w:val="24"/>
          <w:szCs w:val="24"/>
          <w:shd w:val="clear" w:color="auto" w:fill="FFFFFF"/>
        </w:rPr>
      </w:pPr>
      <w:r w:rsidRPr="00F526F2">
        <w:rPr>
          <w:rFonts w:cstheme="minorHAnsi"/>
          <w:b/>
          <w:color w:val="0D0D0D" w:themeColor="text1" w:themeTint="F2"/>
          <w:sz w:val="24"/>
          <w:szCs w:val="24"/>
          <w:shd w:val="clear" w:color="auto" w:fill="FFFFFF"/>
        </w:rPr>
        <w:t>Book Chapters</w:t>
      </w:r>
      <w:r w:rsidR="00C04E6B" w:rsidRPr="00F526F2">
        <w:rPr>
          <w:rFonts w:cstheme="minorHAnsi"/>
          <w:b/>
          <w:color w:val="0D0D0D" w:themeColor="text1" w:themeTint="F2"/>
          <w:sz w:val="24"/>
          <w:szCs w:val="24"/>
          <w:shd w:val="clear" w:color="auto" w:fill="FFFFFF"/>
        </w:rPr>
        <w:t xml:space="preserve"> (</w:t>
      </w:r>
      <w:r w:rsidR="00933298" w:rsidRPr="00F526F2">
        <w:rPr>
          <w:rFonts w:cstheme="minorHAnsi"/>
          <w:b/>
          <w:color w:val="0D0D0D" w:themeColor="text1" w:themeTint="F2"/>
          <w:sz w:val="24"/>
          <w:szCs w:val="24"/>
          <w:shd w:val="clear" w:color="auto" w:fill="FFFFFF"/>
        </w:rPr>
        <w:t xml:space="preserve">Foreign Publishers, </w:t>
      </w:r>
      <w:r w:rsidR="00C04E6B" w:rsidRPr="00F526F2">
        <w:rPr>
          <w:rFonts w:cstheme="minorHAnsi"/>
          <w:b/>
          <w:color w:val="0D0D0D" w:themeColor="text1" w:themeTint="F2"/>
          <w:sz w:val="24"/>
          <w:szCs w:val="24"/>
          <w:shd w:val="clear" w:color="auto" w:fill="FFFFFF"/>
        </w:rPr>
        <w:t xml:space="preserve">In Total: </w:t>
      </w:r>
      <w:r w:rsidR="00FE5B77" w:rsidRPr="00F526F2">
        <w:rPr>
          <w:rFonts w:cstheme="minorHAnsi"/>
          <w:b/>
          <w:color w:val="0D0D0D" w:themeColor="text1" w:themeTint="F2"/>
          <w:sz w:val="24"/>
          <w:szCs w:val="24"/>
          <w:shd w:val="clear" w:color="auto" w:fill="FFFFFF"/>
        </w:rPr>
        <w:t>1</w:t>
      </w:r>
      <w:r w:rsidR="00F60AC3">
        <w:rPr>
          <w:rFonts w:cstheme="minorHAnsi"/>
          <w:b/>
          <w:color w:val="0D0D0D" w:themeColor="text1" w:themeTint="F2"/>
          <w:sz w:val="24"/>
          <w:szCs w:val="24"/>
          <w:shd w:val="clear" w:color="auto" w:fill="FFFFFF"/>
        </w:rPr>
        <w:t>6</w:t>
      </w:r>
      <w:r w:rsidR="00C04E6B" w:rsidRPr="00F526F2">
        <w:rPr>
          <w:rFonts w:cstheme="minorHAnsi"/>
          <w:b/>
          <w:color w:val="0D0D0D" w:themeColor="text1" w:themeTint="F2"/>
          <w:sz w:val="24"/>
          <w:szCs w:val="24"/>
          <w:shd w:val="clear" w:color="auto" w:fill="FFFFFF"/>
        </w:rPr>
        <w:t>)</w:t>
      </w:r>
    </w:p>
    <w:p w:rsidR="004B3840" w:rsidRPr="00F526F2" w:rsidRDefault="004B3840" w:rsidP="004B3840">
      <w:pPr>
        <w:pStyle w:val="BodyTextIndent2"/>
        <w:numPr>
          <w:ilvl w:val="0"/>
          <w:numId w:val="24"/>
        </w:numPr>
        <w:tabs>
          <w:tab w:val="left" w:pos="270"/>
        </w:tabs>
        <w:rPr>
          <w:rFonts w:asciiTheme="minorHAnsi" w:hAnsiTheme="minorHAnsi" w:cstheme="minorHAnsi"/>
          <w:color w:val="0D0D0D" w:themeColor="text1" w:themeTint="F2"/>
          <w:sz w:val="22"/>
          <w:szCs w:val="22"/>
        </w:rPr>
      </w:pPr>
      <w:r w:rsidRPr="00F526F2">
        <w:rPr>
          <w:rFonts w:asciiTheme="minorHAnsi" w:hAnsiTheme="minorHAnsi" w:cstheme="minorHAnsi"/>
          <w:b/>
          <w:bCs/>
          <w:color w:val="0D0D0D" w:themeColor="text1" w:themeTint="F2"/>
          <w:sz w:val="22"/>
          <w:szCs w:val="22"/>
        </w:rPr>
        <w:t>Rahman, M</w:t>
      </w:r>
      <w:r w:rsidRPr="00F526F2">
        <w:rPr>
          <w:rFonts w:asciiTheme="minorHAnsi" w:hAnsiTheme="minorHAnsi" w:cstheme="minorHAnsi"/>
          <w:color w:val="0D0D0D" w:themeColor="text1" w:themeTint="F2"/>
          <w:sz w:val="22"/>
          <w:szCs w:val="22"/>
        </w:rPr>
        <w:t xml:space="preserve">. and Y. Zafar. 2018. Introductory chapter: Updates on achieving sustainable cotton production. In: M. Rahman and Y. Zafar (Eds) Past, Present and Future Trends in Cotton Breeding. Intech Publisher, pp 3-10. </w:t>
      </w:r>
      <w:hyperlink r:id="rId10" w:history="1">
        <w:r w:rsidRPr="00F526F2">
          <w:rPr>
            <w:rStyle w:val="Hyperlink"/>
            <w:rFonts w:asciiTheme="minorHAnsi" w:hAnsiTheme="minorHAnsi" w:cstheme="minorHAnsi"/>
            <w:sz w:val="22"/>
            <w:szCs w:val="22"/>
          </w:rPr>
          <w:t>http://dx.doi.org/10.5772/intechopen.74410</w:t>
        </w:r>
      </w:hyperlink>
      <w:r w:rsidRPr="00F526F2">
        <w:rPr>
          <w:rFonts w:asciiTheme="minorHAnsi" w:hAnsiTheme="minorHAnsi" w:cstheme="minorHAnsi"/>
          <w:color w:val="0D0D0D" w:themeColor="text1" w:themeTint="F2"/>
          <w:sz w:val="22"/>
          <w:szCs w:val="22"/>
        </w:rPr>
        <w:t xml:space="preserve"> </w:t>
      </w:r>
    </w:p>
    <w:p w:rsidR="00411362" w:rsidRPr="00F526F2" w:rsidRDefault="00411362" w:rsidP="00411362">
      <w:pPr>
        <w:pStyle w:val="BodyTextIndent2"/>
        <w:numPr>
          <w:ilvl w:val="0"/>
          <w:numId w:val="24"/>
        </w:numPr>
        <w:tabs>
          <w:tab w:val="left" w:pos="270"/>
        </w:tabs>
        <w:rPr>
          <w:rFonts w:asciiTheme="minorHAnsi" w:hAnsiTheme="minorHAnsi" w:cstheme="minorHAnsi"/>
          <w:color w:val="0D0D0D" w:themeColor="text1" w:themeTint="F2"/>
          <w:sz w:val="22"/>
          <w:szCs w:val="22"/>
        </w:rPr>
      </w:pPr>
      <w:r w:rsidRPr="00F526F2">
        <w:rPr>
          <w:rFonts w:asciiTheme="minorHAnsi" w:hAnsiTheme="minorHAnsi" w:cstheme="minorHAnsi"/>
          <w:color w:val="0D0D0D" w:themeColor="text1" w:themeTint="F2"/>
          <w:sz w:val="22"/>
          <w:szCs w:val="22"/>
        </w:rPr>
        <w:lastRenderedPageBreak/>
        <w:t xml:space="preserve">Zafar, SA., MA Noor, MA Waqas, X Wang, T Shaheen, M Raza and </w:t>
      </w:r>
      <w:r w:rsidRPr="00F526F2">
        <w:rPr>
          <w:rFonts w:asciiTheme="minorHAnsi" w:hAnsiTheme="minorHAnsi" w:cstheme="minorHAnsi"/>
          <w:b/>
          <w:bCs/>
          <w:color w:val="0D0D0D" w:themeColor="text1" w:themeTint="F2"/>
          <w:sz w:val="22"/>
          <w:szCs w:val="22"/>
        </w:rPr>
        <w:t>M. Rahman</w:t>
      </w:r>
      <w:r w:rsidRPr="00F526F2">
        <w:rPr>
          <w:rFonts w:asciiTheme="minorHAnsi" w:hAnsiTheme="minorHAnsi" w:cstheme="minorHAnsi"/>
          <w:color w:val="0D0D0D" w:themeColor="text1" w:themeTint="F2"/>
          <w:sz w:val="22"/>
          <w:szCs w:val="22"/>
        </w:rPr>
        <w:t xml:space="preserve">. 2018. Temperature extremes in cotton production and mitigation </w:t>
      </w:r>
      <w:r w:rsidR="00F97EF2" w:rsidRPr="00F526F2">
        <w:rPr>
          <w:rFonts w:asciiTheme="minorHAnsi" w:hAnsiTheme="minorHAnsi" w:cstheme="minorHAnsi"/>
          <w:color w:val="0D0D0D" w:themeColor="text1" w:themeTint="F2"/>
          <w:sz w:val="22"/>
          <w:szCs w:val="22"/>
        </w:rPr>
        <w:t>strategies</w:t>
      </w:r>
      <w:r w:rsidRPr="00F526F2">
        <w:rPr>
          <w:rFonts w:asciiTheme="minorHAnsi" w:hAnsiTheme="minorHAnsi" w:cstheme="minorHAnsi"/>
          <w:color w:val="0D0D0D" w:themeColor="text1" w:themeTint="F2"/>
          <w:sz w:val="22"/>
          <w:szCs w:val="22"/>
        </w:rPr>
        <w:t xml:space="preserve">. In: M. Rahman and Y. Zafar (Eds) Past, Present and Future Trends in Cotton Breeding. Intech Publisher, pp 65-91. </w:t>
      </w:r>
      <w:hyperlink r:id="rId11" w:history="1">
        <w:r w:rsidRPr="00F526F2">
          <w:rPr>
            <w:rStyle w:val="Hyperlink"/>
            <w:rFonts w:asciiTheme="minorHAnsi" w:hAnsiTheme="minorHAnsi" w:cstheme="minorHAnsi"/>
            <w:sz w:val="22"/>
            <w:szCs w:val="22"/>
          </w:rPr>
          <w:t>http://dx.doi.org/10.5772/intechopen.74648</w:t>
        </w:r>
      </w:hyperlink>
    </w:p>
    <w:p w:rsidR="00411362" w:rsidRPr="00F526F2" w:rsidRDefault="00411362" w:rsidP="00411362">
      <w:pPr>
        <w:pStyle w:val="BodyTextIndent2"/>
        <w:numPr>
          <w:ilvl w:val="0"/>
          <w:numId w:val="24"/>
        </w:numPr>
        <w:tabs>
          <w:tab w:val="left" w:pos="270"/>
        </w:tabs>
        <w:rPr>
          <w:rFonts w:asciiTheme="minorHAnsi" w:hAnsiTheme="minorHAnsi" w:cstheme="minorHAnsi"/>
          <w:color w:val="0D0D0D" w:themeColor="text1" w:themeTint="F2"/>
          <w:sz w:val="22"/>
          <w:szCs w:val="22"/>
        </w:rPr>
      </w:pPr>
      <w:r w:rsidRPr="00F526F2">
        <w:rPr>
          <w:rFonts w:asciiTheme="minorHAnsi" w:hAnsiTheme="minorHAnsi" w:cstheme="minorHAnsi"/>
          <w:color w:val="0D0D0D" w:themeColor="text1" w:themeTint="F2"/>
          <w:sz w:val="22"/>
          <w:szCs w:val="22"/>
        </w:rPr>
        <w:t>Bardak, A., K Hayat, O Erdogan, Z Mahmood, N Khan,</w:t>
      </w:r>
      <w:r w:rsidR="00F97EF2" w:rsidRPr="00F526F2">
        <w:rPr>
          <w:rFonts w:asciiTheme="minorHAnsi" w:hAnsiTheme="minorHAnsi" w:cstheme="minorHAnsi"/>
          <w:color w:val="0D0D0D" w:themeColor="text1" w:themeTint="F2"/>
          <w:sz w:val="22"/>
          <w:szCs w:val="22"/>
        </w:rPr>
        <w:t xml:space="preserve"> </w:t>
      </w:r>
      <w:r w:rsidRPr="00F526F2">
        <w:rPr>
          <w:rFonts w:asciiTheme="minorHAnsi" w:hAnsiTheme="minorHAnsi" w:cstheme="minorHAnsi"/>
          <w:color w:val="0D0D0D" w:themeColor="text1" w:themeTint="F2"/>
          <w:sz w:val="22"/>
          <w:szCs w:val="22"/>
        </w:rPr>
        <w:t>MA Iqbal, H Tekerek and</w:t>
      </w:r>
      <w:r w:rsidR="00F97EF2" w:rsidRPr="00F526F2">
        <w:rPr>
          <w:rFonts w:asciiTheme="minorHAnsi" w:hAnsiTheme="minorHAnsi" w:cstheme="minorHAnsi"/>
          <w:color w:val="0D0D0D" w:themeColor="text1" w:themeTint="F2"/>
          <w:sz w:val="22"/>
          <w:szCs w:val="22"/>
        </w:rPr>
        <w:t xml:space="preserve"> </w:t>
      </w:r>
      <w:r w:rsidRPr="00F526F2">
        <w:rPr>
          <w:rFonts w:asciiTheme="minorHAnsi" w:hAnsiTheme="minorHAnsi" w:cstheme="minorHAnsi"/>
          <w:b/>
          <w:bCs/>
          <w:color w:val="0D0D0D" w:themeColor="text1" w:themeTint="F2"/>
          <w:sz w:val="22"/>
          <w:szCs w:val="22"/>
        </w:rPr>
        <w:t>M</w:t>
      </w:r>
      <w:r w:rsidR="00F97EF2" w:rsidRPr="00F526F2">
        <w:rPr>
          <w:rFonts w:asciiTheme="minorHAnsi" w:hAnsiTheme="minorHAnsi" w:cstheme="minorHAnsi"/>
          <w:b/>
          <w:bCs/>
          <w:color w:val="0D0D0D" w:themeColor="text1" w:themeTint="F2"/>
          <w:sz w:val="22"/>
          <w:szCs w:val="22"/>
        </w:rPr>
        <w:t>. Rahman</w:t>
      </w:r>
      <w:r w:rsidR="00F97EF2" w:rsidRPr="00F526F2">
        <w:rPr>
          <w:rFonts w:asciiTheme="minorHAnsi" w:hAnsiTheme="minorHAnsi" w:cstheme="minorHAnsi"/>
          <w:color w:val="0D0D0D" w:themeColor="text1" w:themeTint="F2"/>
          <w:sz w:val="22"/>
          <w:szCs w:val="22"/>
        </w:rPr>
        <w:t xml:space="preserve">. 2018. Genetic mapping in cotton. In: M. Rahman and Y. Zafar (Eds) Past, Present and Future Trends in Cotton Breeding. Intech Publisher, pp 93-122. </w:t>
      </w:r>
      <w:hyperlink r:id="rId12" w:history="1">
        <w:r w:rsidR="00F97EF2" w:rsidRPr="00F526F2">
          <w:rPr>
            <w:rStyle w:val="Hyperlink"/>
            <w:rFonts w:asciiTheme="minorHAnsi" w:hAnsiTheme="minorHAnsi" w:cstheme="minorHAnsi"/>
            <w:sz w:val="22"/>
            <w:szCs w:val="22"/>
          </w:rPr>
          <w:t>http://dx.doi.org/10.5772/intechopen.74513</w:t>
        </w:r>
      </w:hyperlink>
      <w:r w:rsidR="00F97EF2" w:rsidRPr="00F526F2">
        <w:rPr>
          <w:rFonts w:asciiTheme="minorHAnsi" w:hAnsiTheme="minorHAnsi" w:cstheme="minorHAnsi"/>
          <w:color w:val="0D0D0D" w:themeColor="text1" w:themeTint="F2"/>
          <w:sz w:val="22"/>
          <w:szCs w:val="22"/>
        </w:rPr>
        <w:t xml:space="preserve"> </w:t>
      </w:r>
    </w:p>
    <w:p w:rsidR="00FE5B77" w:rsidRPr="00F526F2" w:rsidRDefault="00FE5B77" w:rsidP="00FE4089">
      <w:pPr>
        <w:pStyle w:val="BodyTextIndent2"/>
        <w:numPr>
          <w:ilvl w:val="0"/>
          <w:numId w:val="24"/>
        </w:numPr>
        <w:tabs>
          <w:tab w:val="left" w:pos="270"/>
        </w:tabs>
        <w:rPr>
          <w:rFonts w:asciiTheme="minorHAnsi" w:hAnsiTheme="minorHAnsi" w:cstheme="minorHAnsi"/>
          <w:color w:val="0D0D0D" w:themeColor="text1" w:themeTint="F2"/>
          <w:sz w:val="22"/>
          <w:szCs w:val="22"/>
        </w:rPr>
      </w:pPr>
      <w:r w:rsidRPr="00F526F2">
        <w:rPr>
          <w:rFonts w:asciiTheme="minorHAnsi" w:hAnsiTheme="minorHAnsi" w:cstheme="minorHAnsi"/>
          <w:b/>
          <w:color w:val="0D0D0D" w:themeColor="text1" w:themeTint="F2"/>
          <w:sz w:val="22"/>
          <w:szCs w:val="22"/>
        </w:rPr>
        <w:t>Rahman, M</w:t>
      </w:r>
      <w:r w:rsidRPr="00F526F2">
        <w:rPr>
          <w:rFonts w:asciiTheme="minorHAnsi" w:hAnsiTheme="minorHAnsi" w:cstheme="minorHAnsi"/>
          <w:color w:val="0D0D0D" w:themeColor="text1" w:themeTint="F2"/>
          <w:sz w:val="22"/>
          <w:szCs w:val="22"/>
        </w:rPr>
        <w:t xml:space="preserve">., Z. Rahmat, M. Gul and Y. Zafar. </w:t>
      </w:r>
      <w:r w:rsidR="009A62CF" w:rsidRPr="00F526F2">
        <w:rPr>
          <w:rFonts w:asciiTheme="minorHAnsi" w:hAnsiTheme="minorHAnsi" w:cstheme="minorHAnsi"/>
          <w:color w:val="0D0D0D" w:themeColor="text1" w:themeTint="F2"/>
          <w:sz w:val="22"/>
          <w:szCs w:val="22"/>
        </w:rPr>
        <w:t xml:space="preserve">2016. </w:t>
      </w:r>
      <w:r w:rsidRPr="00F526F2">
        <w:rPr>
          <w:rFonts w:asciiTheme="minorHAnsi" w:hAnsiTheme="minorHAnsi" w:cstheme="minorHAnsi"/>
          <w:color w:val="0D0D0D" w:themeColor="text1" w:themeTint="F2"/>
          <w:sz w:val="22"/>
          <w:szCs w:val="22"/>
        </w:rPr>
        <w:t xml:space="preserve">Plant Functional Genomics: Approaches and Applications. In Khan et al. (Eds) Applied Molecular Biotechnology: The Next Generation of Genetic Engineering. CRC Press (Taylor &amp; Francsis), </w:t>
      </w:r>
      <w:r w:rsidR="00FE4089" w:rsidRPr="00F526F2">
        <w:rPr>
          <w:rFonts w:asciiTheme="minorHAnsi" w:hAnsiTheme="minorHAnsi" w:cstheme="minorHAnsi"/>
          <w:color w:val="0D0D0D" w:themeColor="text1" w:themeTint="F2"/>
          <w:sz w:val="22"/>
          <w:szCs w:val="22"/>
        </w:rPr>
        <w:t>pp 157-186.</w:t>
      </w:r>
    </w:p>
    <w:p w:rsidR="00583FCE" w:rsidRPr="00F526F2" w:rsidRDefault="00583FCE" w:rsidP="00FE4089">
      <w:pPr>
        <w:pStyle w:val="BodyTextIndent2"/>
        <w:numPr>
          <w:ilvl w:val="0"/>
          <w:numId w:val="24"/>
        </w:numPr>
        <w:tabs>
          <w:tab w:val="left" w:pos="270"/>
        </w:tabs>
        <w:rPr>
          <w:rFonts w:asciiTheme="minorHAnsi" w:hAnsiTheme="minorHAnsi" w:cstheme="minorHAnsi"/>
          <w:color w:val="0D0D0D" w:themeColor="text1" w:themeTint="F2"/>
          <w:sz w:val="22"/>
          <w:szCs w:val="22"/>
        </w:rPr>
      </w:pPr>
      <w:r w:rsidRPr="00F526F2">
        <w:rPr>
          <w:rFonts w:asciiTheme="minorHAnsi" w:hAnsiTheme="minorHAnsi" w:cstheme="minorHAnsi"/>
          <w:b/>
          <w:color w:val="0D0D0D" w:themeColor="text1" w:themeTint="F2"/>
          <w:sz w:val="22"/>
          <w:szCs w:val="22"/>
        </w:rPr>
        <w:t>Rahman M, T</w:t>
      </w:r>
      <w:r w:rsidRPr="00F526F2">
        <w:rPr>
          <w:rFonts w:asciiTheme="minorHAnsi" w:hAnsiTheme="minorHAnsi" w:cstheme="minorHAnsi"/>
          <w:color w:val="0D0D0D" w:themeColor="text1" w:themeTint="F2"/>
          <w:sz w:val="22"/>
          <w:szCs w:val="22"/>
        </w:rPr>
        <w:t xml:space="preserve">. Shaheen, M. Rahman, M.S. Riaz  and Y. Zafar. </w:t>
      </w:r>
      <w:r w:rsidR="002C0B54" w:rsidRPr="00F526F2">
        <w:rPr>
          <w:rFonts w:asciiTheme="minorHAnsi" w:hAnsiTheme="minorHAnsi" w:cstheme="minorHAnsi"/>
          <w:color w:val="0D0D0D" w:themeColor="text1" w:themeTint="F2"/>
          <w:sz w:val="22"/>
          <w:szCs w:val="22"/>
        </w:rPr>
        <w:t xml:space="preserve">2016. </w:t>
      </w:r>
      <w:r w:rsidRPr="00F526F2">
        <w:rPr>
          <w:rFonts w:asciiTheme="minorHAnsi" w:hAnsiTheme="minorHAnsi" w:cstheme="minorHAnsi"/>
          <w:color w:val="0D0D0D" w:themeColor="text1" w:themeTint="F2"/>
          <w:sz w:val="22"/>
          <w:szCs w:val="22"/>
        </w:rPr>
        <w:t>Bioinformatics: a way forward to explore “plant omics”.</w:t>
      </w:r>
      <w:r w:rsidR="001D79E0" w:rsidRPr="00F526F2">
        <w:rPr>
          <w:rFonts w:asciiTheme="minorHAnsi" w:hAnsiTheme="minorHAnsi" w:cstheme="minorHAnsi"/>
          <w:color w:val="0D0D0D" w:themeColor="text1" w:themeTint="F2"/>
          <w:sz w:val="22"/>
          <w:szCs w:val="22"/>
        </w:rPr>
        <w:t xml:space="preserve"> </w:t>
      </w:r>
      <w:r w:rsidR="001D79E0" w:rsidRPr="00F526F2">
        <w:rPr>
          <w:rFonts w:asciiTheme="minorHAnsi" w:hAnsiTheme="minorHAnsi" w:cstheme="minorHAnsi"/>
          <w:color w:val="0D0D0D" w:themeColor="text1" w:themeTint="F2"/>
        </w:rPr>
        <w:t xml:space="preserve">In: A. Abdurakhmonov (Ed) </w:t>
      </w:r>
      <w:r w:rsidR="001D79E0" w:rsidRPr="00F526F2">
        <w:rPr>
          <w:rFonts w:asciiTheme="minorHAnsi" w:hAnsiTheme="minorHAnsi" w:cstheme="minorHAnsi"/>
          <w:color w:val="0D0D0D" w:themeColor="text1" w:themeTint="F2"/>
          <w:sz w:val="22"/>
          <w:szCs w:val="22"/>
        </w:rPr>
        <w:t xml:space="preserve">In Bioinformatics: Updated features and applications. </w:t>
      </w:r>
      <w:r w:rsidR="001D79E0" w:rsidRPr="00F526F2">
        <w:rPr>
          <w:rFonts w:asciiTheme="minorHAnsi" w:hAnsiTheme="minorHAnsi" w:cstheme="minorHAnsi"/>
          <w:color w:val="0D0D0D" w:themeColor="text1" w:themeTint="F2"/>
        </w:rPr>
        <w:t>Intech Publisher</w:t>
      </w:r>
      <w:r w:rsidR="002C0B54" w:rsidRPr="00F526F2">
        <w:rPr>
          <w:rFonts w:asciiTheme="minorHAnsi" w:hAnsiTheme="minorHAnsi" w:cstheme="minorHAnsi"/>
          <w:color w:val="0D0D0D" w:themeColor="text1" w:themeTint="F2"/>
        </w:rPr>
        <w:t xml:space="preserve"> </w:t>
      </w:r>
    </w:p>
    <w:p w:rsidR="00583FCE" w:rsidRPr="00F526F2" w:rsidRDefault="00583FCE" w:rsidP="00583FCE">
      <w:pPr>
        <w:pStyle w:val="ListParagraph"/>
        <w:numPr>
          <w:ilvl w:val="0"/>
          <w:numId w:val="24"/>
        </w:numPr>
        <w:spacing w:after="0" w:line="240" w:lineRule="auto"/>
        <w:jc w:val="both"/>
        <w:rPr>
          <w:rFonts w:cstheme="minorHAnsi"/>
          <w:bCs/>
          <w:color w:val="0D0D0D" w:themeColor="text1" w:themeTint="F2"/>
          <w:sz w:val="20"/>
          <w:szCs w:val="20"/>
        </w:rPr>
      </w:pPr>
      <w:r w:rsidRPr="00F526F2">
        <w:rPr>
          <w:rFonts w:cstheme="minorHAnsi"/>
          <w:bCs/>
          <w:color w:val="0D0D0D" w:themeColor="text1" w:themeTint="F2"/>
          <w:sz w:val="20"/>
          <w:szCs w:val="20"/>
        </w:rPr>
        <w:t xml:space="preserve">Raza G, N. Ahmad, M. Hussain, Y. Zafar and M. Rahman. 2016. Role of genetic and genomics in mitigating abiotic stresses in soybean. </w:t>
      </w:r>
      <w:r w:rsidRPr="00F526F2">
        <w:rPr>
          <w:rFonts w:cstheme="minorHAnsi"/>
          <w:sz w:val="20"/>
          <w:szCs w:val="20"/>
        </w:rPr>
        <w:t xml:space="preserve">In Miransari (Ed) Environmental stresses in soybean production. </w:t>
      </w:r>
      <w:r w:rsidRPr="00F526F2">
        <w:rPr>
          <w:rFonts w:cstheme="minorHAnsi"/>
          <w:color w:val="0D0D0D" w:themeColor="text1" w:themeTint="F2"/>
          <w:sz w:val="20"/>
          <w:szCs w:val="20"/>
        </w:rPr>
        <w:t>Elsevier Publisher</w:t>
      </w:r>
    </w:p>
    <w:p w:rsidR="00FE5B77" w:rsidRPr="00F526F2" w:rsidRDefault="00FE5B77" w:rsidP="00FE5B77">
      <w:pPr>
        <w:pStyle w:val="ListParagraph"/>
        <w:numPr>
          <w:ilvl w:val="0"/>
          <w:numId w:val="24"/>
        </w:numPr>
        <w:spacing w:after="0" w:line="240" w:lineRule="auto"/>
        <w:jc w:val="both"/>
        <w:rPr>
          <w:rFonts w:cstheme="minorHAnsi"/>
          <w:bCs/>
          <w:color w:val="0D0D0D" w:themeColor="text1" w:themeTint="F2"/>
        </w:rPr>
      </w:pPr>
      <w:r w:rsidRPr="00F526F2">
        <w:rPr>
          <w:rFonts w:cstheme="minorHAnsi"/>
          <w:color w:val="0D0D0D" w:themeColor="text1" w:themeTint="F2"/>
          <w:shd w:val="clear" w:color="auto" w:fill="FFFFFF"/>
        </w:rPr>
        <w:t xml:space="preserve">Shaheen, T., Mehmood-ur-Rahman, M.S. Riaz, Y. Zafar and </w:t>
      </w:r>
      <w:r w:rsidRPr="00F526F2">
        <w:rPr>
          <w:rFonts w:cstheme="minorHAnsi"/>
          <w:b/>
          <w:color w:val="0D0D0D" w:themeColor="text1" w:themeTint="F2"/>
          <w:shd w:val="clear" w:color="auto" w:fill="FFFFFF"/>
        </w:rPr>
        <w:t>M. Rahman</w:t>
      </w:r>
      <w:r w:rsidRPr="00F526F2">
        <w:rPr>
          <w:rFonts w:cstheme="minorHAnsi"/>
          <w:color w:val="0D0D0D" w:themeColor="text1" w:themeTint="F2"/>
          <w:shd w:val="clear" w:color="auto" w:fill="FFFFFF"/>
        </w:rPr>
        <w:t xml:space="preserve">. </w:t>
      </w:r>
      <w:r w:rsidR="00F03B04" w:rsidRPr="00F526F2">
        <w:rPr>
          <w:rFonts w:cstheme="minorHAnsi"/>
          <w:color w:val="0D0D0D" w:themeColor="text1" w:themeTint="F2"/>
          <w:shd w:val="clear" w:color="auto" w:fill="FFFFFF"/>
        </w:rPr>
        <w:t xml:space="preserve">2015. </w:t>
      </w:r>
      <w:r w:rsidRPr="00F526F2">
        <w:rPr>
          <w:rFonts w:cstheme="minorHAnsi"/>
          <w:color w:val="0D0D0D" w:themeColor="text1" w:themeTint="F2"/>
          <w:shd w:val="clear" w:color="auto" w:fill="FFFFFF"/>
        </w:rPr>
        <w:t>Soybean production and drought stress</w:t>
      </w:r>
      <w:r w:rsidRPr="00F526F2">
        <w:rPr>
          <w:rFonts w:cstheme="minorHAnsi"/>
          <w:color w:val="0D0D0D" w:themeColor="text1" w:themeTint="F2"/>
        </w:rPr>
        <w:t>. In: Miransari (Ed.) Abiotic and biotic stresses in soybean production. Elsevier Publisher</w:t>
      </w:r>
    </w:p>
    <w:p w:rsidR="00FE5B77" w:rsidRPr="00F526F2" w:rsidRDefault="00FE5B77" w:rsidP="00FE5B77">
      <w:pPr>
        <w:pStyle w:val="ListParagraph"/>
        <w:numPr>
          <w:ilvl w:val="0"/>
          <w:numId w:val="24"/>
        </w:numPr>
        <w:shd w:val="clear" w:color="auto" w:fill="FFFFFF"/>
        <w:spacing w:after="0" w:line="240" w:lineRule="auto"/>
        <w:jc w:val="both"/>
        <w:textAlignment w:val="baseline"/>
        <w:rPr>
          <w:rFonts w:cstheme="minorHAnsi"/>
          <w:color w:val="0D0D0D" w:themeColor="text1" w:themeTint="F2"/>
        </w:rPr>
      </w:pPr>
      <w:r w:rsidRPr="00F526F2">
        <w:rPr>
          <w:rFonts w:cstheme="minorHAnsi"/>
          <w:color w:val="0D0D0D" w:themeColor="text1" w:themeTint="F2"/>
          <w:shd w:val="clear" w:color="auto" w:fill="FFFFFF"/>
        </w:rPr>
        <w:t xml:space="preserve">Ahmed, N., M. Zeshan, S. Gill, M. A. Mehmood &amp; </w:t>
      </w:r>
      <w:r w:rsidRPr="00F526F2">
        <w:rPr>
          <w:rFonts w:cstheme="minorHAnsi"/>
          <w:b/>
          <w:color w:val="0D0D0D" w:themeColor="text1" w:themeTint="F2"/>
          <w:shd w:val="clear" w:color="auto" w:fill="FFFFFF"/>
        </w:rPr>
        <w:t>M. Rahman</w:t>
      </w:r>
      <w:r w:rsidRPr="00F526F2">
        <w:rPr>
          <w:rFonts w:cstheme="minorHAnsi"/>
          <w:color w:val="0D0D0D" w:themeColor="text1" w:themeTint="F2"/>
          <w:shd w:val="clear" w:color="auto" w:fill="FFFFFF"/>
        </w:rPr>
        <w:t xml:space="preserve">. 2015. </w:t>
      </w:r>
      <w:r w:rsidRPr="00F526F2">
        <w:rPr>
          <w:rFonts w:cstheme="minorHAnsi"/>
          <w:color w:val="0D0D0D" w:themeColor="text1" w:themeTint="F2"/>
        </w:rPr>
        <w:t>Functional genomic studies of chloroplast genome in Arabidopsis.</w:t>
      </w:r>
      <w:r w:rsidRPr="00F526F2">
        <w:rPr>
          <w:rFonts w:cstheme="minorHAnsi"/>
          <w:color w:val="0D0D0D" w:themeColor="text1" w:themeTint="F2"/>
          <w:shd w:val="clear" w:color="auto" w:fill="FFFFFF"/>
        </w:rPr>
        <w:t xml:space="preserve"> In: A. Sofo (Ed.)</w:t>
      </w:r>
      <w:r w:rsidRPr="00F526F2">
        <w:rPr>
          <w:rFonts w:cstheme="minorHAnsi"/>
          <w:color w:val="0D0D0D" w:themeColor="text1" w:themeTint="F2"/>
        </w:rPr>
        <w:t xml:space="preserve">.  </w:t>
      </w:r>
      <w:r w:rsidRPr="00F526F2">
        <w:rPr>
          <w:rFonts w:cstheme="minorHAnsi"/>
          <w:color w:val="0D0D0D" w:themeColor="text1" w:themeTint="F2"/>
          <w:shd w:val="clear" w:color="auto" w:fill="FFFFFF"/>
        </w:rPr>
        <w:t xml:space="preserve">Arabidopsis thaliana Cultivation, Life Cycle and Functional Genomics. </w:t>
      </w:r>
      <w:r w:rsidRPr="00F526F2">
        <w:rPr>
          <w:rFonts w:cstheme="minorHAnsi"/>
          <w:color w:val="0D0D0D" w:themeColor="text1" w:themeTint="F2"/>
        </w:rPr>
        <w:t>Pp 51-76. Nova Publisher, New York, USA</w:t>
      </w:r>
    </w:p>
    <w:p w:rsidR="00B35BA4" w:rsidRPr="00F526F2" w:rsidRDefault="00B35BA4" w:rsidP="00C16EDD">
      <w:pPr>
        <w:pStyle w:val="ListParagraph"/>
        <w:numPr>
          <w:ilvl w:val="0"/>
          <w:numId w:val="24"/>
        </w:numPr>
        <w:spacing w:line="240" w:lineRule="auto"/>
        <w:rPr>
          <w:rFonts w:cstheme="minorHAnsi"/>
          <w:color w:val="0D0D0D" w:themeColor="text1" w:themeTint="F2"/>
        </w:rPr>
      </w:pPr>
      <w:r w:rsidRPr="00F526F2">
        <w:rPr>
          <w:rFonts w:cstheme="minorHAnsi"/>
          <w:color w:val="0D0D0D" w:themeColor="text1" w:themeTint="F2"/>
          <w:shd w:val="clear" w:color="auto" w:fill="FFFFFF"/>
        </w:rPr>
        <w:t>Rahman</w:t>
      </w:r>
      <w:r w:rsidR="004619B7" w:rsidRPr="00F526F2">
        <w:rPr>
          <w:rFonts w:cstheme="minorHAnsi"/>
          <w:color w:val="0D0D0D" w:themeColor="text1" w:themeTint="F2"/>
          <w:shd w:val="clear" w:color="auto" w:fill="FFFFFF"/>
        </w:rPr>
        <w:t>,</w:t>
      </w:r>
      <w:r w:rsidRPr="00F526F2">
        <w:rPr>
          <w:rFonts w:cstheme="minorHAnsi"/>
          <w:color w:val="0D0D0D" w:themeColor="text1" w:themeTint="F2"/>
          <w:shd w:val="clear" w:color="auto" w:fill="FFFFFF"/>
        </w:rPr>
        <w:t xml:space="preserve"> M</w:t>
      </w:r>
      <w:r w:rsidR="004619B7" w:rsidRPr="00F526F2">
        <w:rPr>
          <w:rFonts w:cstheme="minorHAnsi"/>
          <w:color w:val="0D0D0D" w:themeColor="text1" w:themeTint="F2"/>
          <w:shd w:val="clear" w:color="auto" w:fill="FFFFFF"/>
        </w:rPr>
        <w:t>.</w:t>
      </w:r>
      <w:r w:rsidRPr="00F526F2">
        <w:rPr>
          <w:rFonts w:cstheme="minorHAnsi"/>
          <w:color w:val="0D0D0D" w:themeColor="text1" w:themeTint="F2"/>
          <w:shd w:val="clear" w:color="auto" w:fill="FFFFFF"/>
        </w:rPr>
        <w:t xml:space="preserve">, T. Shaheen, S. Irem and Y. Zafar. </w:t>
      </w:r>
      <w:r w:rsidR="00DE52EB" w:rsidRPr="00F526F2">
        <w:rPr>
          <w:rFonts w:cstheme="minorHAnsi"/>
          <w:color w:val="0D0D0D" w:themeColor="text1" w:themeTint="F2"/>
          <w:shd w:val="clear" w:color="auto" w:fill="FFFFFF"/>
        </w:rPr>
        <w:t>2015.</w:t>
      </w:r>
      <w:r w:rsidR="00A55E9A" w:rsidRPr="00F526F2">
        <w:rPr>
          <w:rFonts w:cstheme="minorHAnsi"/>
          <w:color w:val="0D0D0D" w:themeColor="text1" w:themeTint="F2"/>
          <w:shd w:val="clear" w:color="auto" w:fill="FFFFFF"/>
        </w:rPr>
        <w:t xml:space="preserve"> Biosafety</w:t>
      </w:r>
      <w:r w:rsidR="00DE52EB" w:rsidRPr="00F526F2">
        <w:rPr>
          <w:rFonts w:cstheme="minorHAnsi"/>
          <w:color w:val="0D0D0D" w:themeColor="text1" w:themeTint="F2"/>
          <w:shd w:val="clear" w:color="auto" w:fill="FFFFFF"/>
        </w:rPr>
        <w:t xml:space="preserve"> </w:t>
      </w:r>
      <w:r w:rsidR="00A55E9A" w:rsidRPr="00F526F2">
        <w:rPr>
          <w:rFonts w:cstheme="minorHAnsi"/>
          <w:color w:val="0D0D0D" w:themeColor="text1" w:themeTint="F2"/>
          <w:shd w:val="clear" w:color="auto" w:fill="FFFFFF"/>
        </w:rPr>
        <w:t>r</w:t>
      </w:r>
      <w:r w:rsidRPr="00F526F2">
        <w:rPr>
          <w:rFonts w:cstheme="minorHAnsi"/>
          <w:color w:val="0D0D0D" w:themeColor="text1" w:themeTint="F2"/>
        </w:rPr>
        <w:t xml:space="preserve">isk assessment of genetically modified crops containing </w:t>
      </w:r>
      <w:r w:rsidRPr="00F526F2">
        <w:rPr>
          <w:rFonts w:cstheme="minorHAnsi"/>
          <w:i/>
          <w:color w:val="0D0D0D" w:themeColor="text1" w:themeTint="F2"/>
        </w:rPr>
        <w:t>Cry</w:t>
      </w:r>
      <w:r w:rsidRPr="00F526F2">
        <w:rPr>
          <w:rFonts w:cstheme="minorHAnsi"/>
          <w:color w:val="0D0D0D" w:themeColor="text1" w:themeTint="F2"/>
        </w:rPr>
        <w:t xml:space="preserve"> genes. </w:t>
      </w:r>
      <w:r w:rsidR="004619B7" w:rsidRPr="00F526F2">
        <w:rPr>
          <w:rFonts w:cstheme="minorHAnsi"/>
          <w:color w:val="0D0D0D" w:themeColor="text1" w:themeTint="F2"/>
        </w:rPr>
        <w:t xml:space="preserve">In: Lichetfouse et al. (Eds) </w:t>
      </w:r>
      <w:r w:rsidR="00C16EDD" w:rsidRPr="00F526F2">
        <w:rPr>
          <w:rFonts w:cstheme="minorHAnsi"/>
          <w:color w:val="0D0D0D" w:themeColor="text1" w:themeTint="F2"/>
        </w:rPr>
        <w:t>CO2 sequestration, biofuels and depollution</w:t>
      </w:r>
      <w:r w:rsidRPr="00F526F2">
        <w:rPr>
          <w:rFonts w:cstheme="minorHAnsi"/>
          <w:color w:val="0D0D0D" w:themeColor="text1" w:themeTint="F2"/>
        </w:rPr>
        <w:t>.</w:t>
      </w:r>
      <w:r w:rsidR="004619B7" w:rsidRPr="00F526F2">
        <w:rPr>
          <w:rFonts w:cstheme="minorHAnsi"/>
          <w:color w:val="0D0D0D" w:themeColor="text1" w:themeTint="F2"/>
        </w:rPr>
        <w:t xml:space="preserve"> Pp 307-334</w:t>
      </w:r>
    </w:p>
    <w:p w:rsidR="00E60799" w:rsidRPr="00F526F2" w:rsidRDefault="00E60799" w:rsidP="00FE5B77">
      <w:pPr>
        <w:pStyle w:val="ListParagraph"/>
        <w:numPr>
          <w:ilvl w:val="0"/>
          <w:numId w:val="24"/>
        </w:numPr>
        <w:spacing w:line="240" w:lineRule="auto"/>
        <w:rPr>
          <w:rFonts w:cstheme="minorHAnsi"/>
          <w:color w:val="0D0D0D" w:themeColor="text1" w:themeTint="F2"/>
        </w:rPr>
      </w:pPr>
      <w:r w:rsidRPr="00F526F2">
        <w:rPr>
          <w:rFonts w:cstheme="minorHAnsi"/>
          <w:color w:val="0D0D0D" w:themeColor="text1" w:themeTint="F2"/>
          <w:u w:val="single"/>
          <w:shd w:val="clear" w:color="auto" w:fill="FFFFFF"/>
        </w:rPr>
        <w:t>Rahman</w:t>
      </w:r>
      <w:r w:rsidR="004619B7" w:rsidRPr="00F526F2">
        <w:rPr>
          <w:rFonts w:cstheme="minorHAnsi"/>
          <w:color w:val="0D0D0D" w:themeColor="text1" w:themeTint="F2"/>
          <w:u w:val="single"/>
          <w:shd w:val="clear" w:color="auto" w:fill="FFFFFF"/>
        </w:rPr>
        <w:t>,</w:t>
      </w:r>
      <w:r w:rsidRPr="00F526F2">
        <w:rPr>
          <w:rFonts w:cstheme="minorHAnsi"/>
          <w:color w:val="0D0D0D" w:themeColor="text1" w:themeTint="F2"/>
          <w:u w:val="single"/>
          <w:shd w:val="clear" w:color="auto" w:fill="FFFFFF"/>
        </w:rPr>
        <w:t xml:space="preserve"> M.</w:t>
      </w:r>
      <w:r w:rsidRPr="00F526F2">
        <w:rPr>
          <w:rFonts w:cstheme="minorHAnsi"/>
          <w:color w:val="0D0D0D" w:themeColor="text1" w:themeTint="F2"/>
          <w:u w:val="single"/>
        </w:rPr>
        <w:t>,</w:t>
      </w:r>
      <w:r w:rsidRPr="00F526F2">
        <w:rPr>
          <w:rFonts w:cstheme="minorHAnsi"/>
          <w:color w:val="0D0D0D" w:themeColor="text1" w:themeTint="F2"/>
        </w:rPr>
        <w:t xml:space="preserve"> Z. Rahmat, A. Mahmood, K. Abdullah and Y. Zafar. 2014. Cotton germplasm of Pakistan. In: A. Abdurakhmonov (Ed) World Cotton Germpl</w:t>
      </w:r>
      <w:r w:rsidR="000C1FE7" w:rsidRPr="00F526F2">
        <w:rPr>
          <w:rFonts w:cstheme="minorHAnsi"/>
          <w:color w:val="0D0D0D" w:themeColor="text1" w:themeTint="F2"/>
        </w:rPr>
        <w:t>a</w:t>
      </w:r>
      <w:r w:rsidRPr="00F526F2">
        <w:rPr>
          <w:rFonts w:cstheme="minorHAnsi"/>
          <w:color w:val="0D0D0D" w:themeColor="text1" w:themeTint="F2"/>
        </w:rPr>
        <w:t xml:space="preserve">sm </w:t>
      </w:r>
      <w:r w:rsidR="004619B7" w:rsidRPr="00F526F2">
        <w:rPr>
          <w:rFonts w:cstheme="minorHAnsi"/>
          <w:color w:val="0D0D0D" w:themeColor="text1" w:themeTint="F2"/>
        </w:rPr>
        <w:t>Resources</w:t>
      </w:r>
      <w:r w:rsidRPr="00F526F2">
        <w:rPr>
          <w:rFonts w:cstheme="minorHAnsi"/>
          <w:color w:val="0D0D0D" w:themeColor="text1" w:themeTint="F2"/>
        </w:rPr>
        <w:t xml:space="preserve">. Intech Publisher. http://dx.doi.org/10.5772/58620 </w:t>
      </w:r>
    </w:p>
    <w:p w:rsidR="00C04E6B" w:rsidRPr="00F526F2" w:rsidRDefault="00C04E6B" w:rsidP="00FE5B77">
      <w:pPr>
        <w:pStyle w:val="ListParagraph"/>
        <w:numPr>
          <w:ilvl w:val="0"/>
          <w:numId w:val="24"/>
        </w:numPr>
        <w:tabs>
          <w:tab w:val="left" w:pos="270"/>
        </w:tabs>
        <w:spacing w:line="240" w:lineRule="auto"/>
        <w:rPr>
          <w:rFonts w:cstheme="minorHAnsi"/>
          <w:color w:val="0D0D0D" w:themeColor="text1" w:themeTint="F2"/>
        </w:rPr>
      </w:pPr>
      <w:r w:rsidRPr="00F526F2">
        <w:rPr>
          <w:rFonts w:cstheme="minorHAnsi"/>
          <w:color w:val="0D0D0D" w:themeColor="text1" w:themeTint="F2"/>
          <w:u w:val="single"/>
        </w:rPr>
        <w:t>Rahman</w:t>
      </w:r>
      <w:r w:rsidR="00933298" w:rsidRPr="00F526F2">
        <w:rPr>
          <w:rFonts w:cstheme="minorHAnsi"/>
          <w:color w:val="0D0D0D" w:themeColor="text1" w:themeTint="F2"/>
          <w:u w:val="single"/>
        </w:rPr>
        <w:t xml:space="preserve"> M.</w:t>
      </w:r>
      <w:r w:rsidRPr="00F526F2">
        <w:rPr>
          <w:rFonts w:cstheme="minorHAnsi"/>
          <w:color w:val="0D0D0D" w:themeColor="text1" w:themeTint="F2"/>
          <w:u w:val="single"/>
        </w:rPr>
        <w:t>,</w:t>
      </w:r>
      <w:r w:rsidRPr="00F526F2">
        <w:rPr>
          <w:rFonts w:cstheme="minorHAnsi"/>
          <w:color w:val="0D0D0D" w:themeColor="text1" w:themeTint="F2"/>
        </w:rPr>
        <w:t xml:space="preserve"> M.A. Iqbal, N. Shaheen, Y. Zafar. 201</w:t>
      </w:r>
      <w:r w:rsidR="002E6EE2" w:rsidRPr="00F526F2">
        <w:rPr>
          <w:rFonts w:cstheme="minorHAnsi"/>
          <w:color w:val="0D0D0D" w:themeColor="text1" w:themeTint="F2"/>
        </w:rPr>
        <w:t>4</w:t>
      </w:r>
      <w:r w:rsidRPr="00F526F2">
        <w:rPr>
          <w:rFonts w:cstheme="minorHAnsi"/>
          <w:color w:val="0D0D0D" w:themeColor="text1" w:themeTint="F2"/>
        </w:rPr>
        <w:t xml:space="preserve">. Microsatellites: Methods &amp; Protocols. In: M. Miransari (Ed) Stress and Plant </w:t>
      </w:r>
      <w:r w:rsidR="00171A2F" w:rsidRPr="00F526F2">
        <w:rPr>
          <w:rFonts w:cstheme="minorHAnsi"/>
          <w:color w:val="0D0D0D" w:themeColor="text1" w:themeTint="F2"/>
        </w:rPr>
        <w:t>Biotechnology</w:t>
      </w:r>
      <w:r w:rsidRPr="00F526F2">
        <w:rPr>
          <w:rFonts w:cstheme="minorHAnsi"/>
          <w:color w:val="0D0D0D" w:themeColor="text1" w:themeTint="F2"/>
        </w:rPr>
        <w:t>. Stadium Press LLC.</w:t>
      </w:r>
    </w:p>
    <w:p w:rsidR="00C04E6B" w:rsidRPr="00F526F2" w:rsidRDefault="00B35BA4" w:rsidP="00FE5B77">
      <w:pPr>
        <w:pStyle w:val="ListParagraph"/>
        <w:numPr>
          <w:ilvl w:val="0"/>
          <w:numId w:val="24"/>
        </w:numPr>
        <w:tabs>
          <w:tab w:val="left" w:pos="270"/>
        </w:tabs>
        <w:spacing w:line="240" w:lineRule="auto"/>
        <w:rPr>
          <w:rFonts w:cstheme="minorHAnsi"/>
          <w:b/>
          <w:bCs/>
          <w:color w:val="0D0D0D" w:themeColor="text1" w:themeTint="F2"/>
        </w:rPr>
      </w:pPr>
      <w:r w:rsidRPr="00F526F2">
        <w:rPr>
          <w:rFonts w:cstheme="minorHAnsi"/>
          <w:color w:val="0D0D0D" w:themeColor="text1" w:themeTint="F2"/>
          <w:u w:val="single"/>
        </w:rPr>
        <w:t>Rahman M.,</w:t>
      </w:r>
      <w:r w:rsidRPr="00F526F2">
        <w:rPr>
          <w:rFonts w:cstheme="minorHAnsi"/>
          <w:b/>
          <w:color w:val="0D0D0D" w:themeColor="text1" w:themeTint="F2"/>
        </w:rPr>
        <w:t xml:space="preserve"> </w:t>
      </w:r>
      <w:r w:rsidRPr="00F526F2">
        <w:rPr>
          <w:rFonts w:cstheme="minorHAnsi"/>
          <w:color w:val="0D0D0D" w:themeColor="text1" w:themeTint="F2"/>
        </w:rPr>
        <w:t>T. Shaheen, M. Ashraf and Y. Zafar. 2012. Bridging Genomic and Classical breeding approaches for improving crop productivity. Crop Production for Agricultural Improvement. Springer Publisher. DOI 10.1007/978-94-007-4116-4_2. pp 19-41.</w:t>
      </w:r>
    </w:p>
    <w:p w:rsidR="00C04E6B" w:rsidRPr="00F526F2" w:rsidRDefault="00B35BA4" w:rsidP="00FE5B77">
      <w:pPr>
        <w:pStyle w:val="ListParagraph"/>
        <w:numPr>
          <w:ilvl w:val="0"/>
          <w:numId w:val="24"/>
        </w:numPr>
        <w:tabs>
          <w:tab w:val="left" w:pos="270"/>
        </w:tabs>
        <w:spacing w:line="240" w:lineRule="auto"/>
        <w:rPr>
          <w:rFonts w:cstheme="minorHAnsi"/>
          <w:b/>
        </w:rPr>
      </w:pPr>
      <w:r w:rsidRPr="00F526F2">
        <w:rPr>
          <w:rFonts w:cstheme="minorHAnsi"/>
          <w:color w:val="0D0D0D" w:themeColor="text1" w:themeTint="F2"/>
        </w:rPr>
        <w:t xml:space="preserve">Ashraf, M., N. A. Akram, </w:t>
      </w:r>
      <w:r w:rsidRPr="00F526F2">
        <w:rPr>
          <w:rFonts w:cstheme="minorHAnsi"/>
          <w:color w:val="0D0D0D" w:themeColor="text1" w:themeTint="F2"/>
          <w:u w:val="single"/>
        </w:rPr>
        <w:t>M. Rahman</w:t>
      </w:r>
      <w:r w:rsidR="00117182" w:rsidRPr="00F526F2">
        <w:rPr>
          <w:rFonts w:cstheme="minorHAnsi"/>
          <w:b/>
          <w:color w:val="0D0D0D" w:themeColor="text1" w:themeTint="F2"/>
          <w:u w:val="single"/>
        </w:rPr>
        <w:t xml:space="preserve"> </w:t>
      </w:r>
      <w:r w:rsidRPr="00F526F2">
        <w:rPr>
          <w:rFonts w:cstheme="minorHAnsi"/>
          <w:color w:val="0D0D0D" w:themeColor="text1" w:themeTint="F2"/>
        </w:rPr>
        <w:t>and M. R. Foolad. 2012.</w:t>
      </w:r>
      <w:r w:rsidR="00FB5B9D" w:rsidRPr="00F526F2">
        <w:rPr>
          <w:rFonts w:cstheme="minorHAnsi"/>
          <w:color w:val="0D0D0D" w:themeColor="text1" w:themeTint="F2"/>
        </w:rPr>
        <w:t xml:space="preserve"> </w:t>
      </w:r>
      <w:r w:rsidRPr="00F526F2">
        <w:rPr>
          <w:rFonts w:cstheme="minorHAnsi"/>
          <w:color w:val="0D0D0D" w:themeColor="text1" w:themeTint="F2"/>
        </w:rPr>
        <w:t>Marker-</w:t>
      </w:r>
      <w:r w:rsidRPr="00F526F2">
        <w:rPr>
          <w:rFonts w:cstheme="minorHAnsi"/>
        </w:rPr>
        <w:t>assisted selection in plant breeding for salinity tolerance. Springer Publisher. Methods Mol Biology 913:305-333.</w:t>
      </w:r>
    </w:p>
    <w:p w:rsidR="00C04E6B" w:rsidRPr="00F526F2" w:rsidRDefault="00B35BA4" w:rsidP="00FE5B77">
      <w:pPr>
        <w:pStyle w:val="ListParagraph"/>
        <w:numPr>
          <w:ilvl w:val="0"/>
          <w:numId w:val="24"/>
        </w:numPr>
        <w:tabs>
          <w:tab w:val="left" w:pos="270"/>
        </w:tabs>
        <w:spacing w:line="240" w:lineRule="auto"/>
        <w:rPr>
          <w:rFonts w:cstheme="minorHAnsi"/>
        </w:rPr>
      </w:pPr>
      <w:r w:rsidRPr="00F526F2">
        <w:rPr>
          <w:rFonts w:cstheme="minorHAnsi"/>
          <w:bCs/>
          <w:u w:val="single"/>
          <w:lang w:val="en-GB"/>
        </w:rPr>
        <w:t>Rahman</w:t>
      </w:r>
      <w:r w:rsidR="004619B7" w:rsidRPr="00F526F2">
        <w:rPr>
          <w:rFonts w:cstheme="minorHAnsi"/>
          <w:bCs/>
          <w:u w:val="single"/>
          <w:lang w:val="en-GB"/>
        </w:rPr>
        <w:t xml:space="preserve">, </w:t>
      </w:r>
      <w:r w:rsidRPr="00F526F2">
        <w:rPr>
          <w:rFonts w:cstheme="minorHAnsi"/>
          <w:bCs/>
          <w:u w:val="single"/>
          <w:lang w:val="en-GB"/>
        </w:rPr>
        <w:t>M.,</w:t>
      </w:r>
      <w:r w:rsidRPr="00F526F2">
        <w:rPr>
          <w:rFonts w:cstheme="minorHAnsi"/>
          <w:bCs/>
          <w:lang w:val="en-GB"/>
        </w:rPr>
        <w:t xml:space="preserve"> and A. H. Paterson. 2010. Comparative Genomics in Crop Plants. In: S.M. Jains &amp; D.S. Brar (Eds). Springer Publisher, pp</w:t>
      </w:r>
      <w:r w:rsidRPr="00F526F2">
        <w:rPr>
          <w:rFonts w:cstheme="minorHAnsi"/>
        </w:rPr>
        <w:t>23-60.</w:t>
      </w:r>
    </w:p>
    <w:p w:rsidR="00C04E6B" w:rsidRPr="00F526F2" w:rsidRDefault="00B35BA4" w:rsidP="00FE5B77">
      <w:pPr>
        <w:pStyle w:val="ListParagraph"/>
        <w:numPr>
          <w:ilvl w:val="0"/>
          <w:numId w:val="24"/>
        </w:numPr>
        <w:tabs>
          <w:tab w:val="left" w:pos="270"/>
        </w:tabs>
        <w:spacing w:line="240" w:lineRule="auto"/>
        <w:rPr>
          <w:rFonts w:eastAsia="MS Mincho" w:cstheme="minorHAnsi"/>
          <w:lang w:eastAsia="ja-JP"/>
        </w:rPr>
      </w:pPr>
      <w:r w:rsidRPr="00F526F2">
        <w:rPr>
          <w:rFonts w:cstheme="minorHAnsi"/>
          <w:u w:val="single"/>
        </w:rPr>
        <w:t>Rahman M.,</w:t>
      </w:r>
      <w:r w:rsidRPr="00F526F2">
        <w:rPr>
          <w:rFonts w:cstheme="minorHAnsi"/>
        </w:rPr>
        <w:t xml:space="preserve"> M. Asif, T. Shaheen, N. Tabbasam, Y. Zafar and A.H. Paterson. 2011. Marker-assisted breeding in Higher Plants. </w:t>
      </w:r>
      <w:r w:rsidRPr="00F526F2">
        <w:rPr>
          <w:rStyle w:val="yshortcuts"/>
          <w:rFonts w:cstheme="minorHAnsi"/>
        </w:rPr>
        <w:t>Sustainable Agriculture</w:t>
      </w:r>
      <w:r w:rsidRPr="00F526F2">
        <w:rPr>
          <w:rFonts w:cstheme="minorHAnsi"/>
        </w:rPr>
        <w:t xml:space="preserve"> Reviews. In: Eric Lichtfouse (Ed) Alternative Farming Systems, Biotechnology, Drought Stress and Ecological Fertilization. </w:t>
      </w:r>
      <w:r w:rsidRPr="00F526F2">
        <w:rPr>
          <w:rFonts w:eastAsia="MS Mincho" w:cstheme="minorHAnsi"/>
          <w:lang w:eastAsia="ja-JP"/>
        </w:rPr>
        <w:t>Springer Publisher.</w:t>
      </w:r>
    </w:p>
    <w:p w:rsidR="00171A2F" w:rsidRDefault="00B35BA4" w:rsidP="00FE5B77">
      <w:pPr>
        <w:pStyle w:val="ListParagraph"/>
        <w:numPr>
          <w:ilvl w:val="0"/>
          <w:numId w:val="24"/>
        </w:numPr>
        <w:tabs>
          <w:tab w:val="left" w:pos="270"/>
        </w:tabs>
        <w:spacing w:after="0" w:line="240" w:lineRule="auto"/>
        <w:jc w:val="both"/>
        <w:rPr>
          <w:rFonts w:eastAsia="MS Mincho" w:cstheme="minorHAnsi"/>
          <w:lang w:eastAsia="ja-JP"/>
        </w:rPr>
      </w:pPr>
      <w:r w:rsidRPr="00F526F2">
        <w:rPr>
          <w:rFonts w:cstheme="minorHAnsi"/>
          <w:u w:val="single"/>
        </w:rPr>
        <w:t>Rahman</w:t>
      </w:r>
      <w:r w:rsidR="004619B7" w:rsidRPr="00F526F2">
        <w:rPr>
          <w:rFonts w:cstheme="minorHAnsi"/>
          <w:u w:val="single"/>
        </w:rPr>
        <w:t xml:space="preserve">, </w:t>
      </w:r>
      <w:r w:rsidRPr="00F526F2">
        <w:rPr>
          <w:rFonts w:cstheme="minorHAnsi"/>
          <w:u w:val="single"/>
        </w:rPr>
        <w:t>M.,</w:t>
      </w:r>
      <w:r w:rsidRPr="00F526F2">
        <w:rPr>
          <w:rFonts w:cstheme="minorHAnsi"/>
        </w:rPr>
        <w:t xml:space="preserve"> Yusuf Zafar and Andrew. H. Paterson. 2009. Gossypium DNA markers types, number and uses. In: Andrew H Paterson (Ed) Genomics of Cotton. </w:t>
      </w:r>
      <w:r w:rsidRPr="00F526F2">
        <w:rPr>
          <w:rFonts w:eastAsia="MS Mincho" w:cstheme="minorHAnsi"/>
          <w:lang w:eastAsia="ja-JP"/>
        </w:rPr>
        <w:t>Springer, Dordrecht.</w:t>
      </w:r>
    </w:p>
    <w:p w:rsidR="00C0082A" w:rsidRDefault="00C0082A" w:rsidP="00C0082A">
      <w:pPr>
        <w:tabs>
          <w:tab w:val="left" w:pos="270"/>
        </w:tabs>
        <w:spacing w:after="0" w:line="240" w:lineRule="auto"/>
        <w:ind w:left="360"/>
        <w:jc w:val="both"/>
        <w:rPr>
          <w:rFonts w:eastAsia="MS Mincho" w:cstheme="minorHAnsi"/>
          <w:lang w:eastAsia="ja-JP"/>
        </w:rPr>
      </w:pPr>
    </w:p>
    <w:p w:rsidR="0060381F" w:rsidRPr="0060381F" w:rsidRDefault="0060381F" w:rsidP="0060381F">
      <w:pPr>
        <w:pStyle w:val="ListParagraph"/>
        <w:ind w:left="1080" w:hanging="720"/>
        <w:rPr>
          <w:rFonts w:cstheme="minorHAnsi"/>
          <w:b/>
          <w:bCs/>
          <w:sz w:val="20"/>
          <w:szCs w:val="20"/>
        </w:rPr>
      </w:pPr>
    </w:p>
    <w:p w:rsidR="0088026D" w:rsidRPr="00F526F2" w:rsidRDefault="00933298" w:rsidP="00221444">
      <w:pPr>
        <w:spacing w:line="240" w:lineRule="auto"/>
        <w:rPr>
          <w:rFonts w:cstheme="minorHAnsi"/>
          <w:b/>
          <w:color w:val="0D0D0D" w:themeColor="text1" w:themeTint="F2"/>
          <w:sz w:val="24"/>
          <w:szCs w:val="24"/>
          <w:u w:val="single"/>
          <w:shd w:val="clear" w:color="auto" w:fill="FFFFFF"/>
        </w:rPr>
      </w:pPr>
      <w:r w:rsidRPr="00F526F2">
        <w:rPr>
          <w:rFonts w:cstheme="minorHAnsi"/>
          <w:b/>
          <w:color w:val="0D0D0D" w:themeColor="text1" w:themeTint="F2"/>
          <w:sz w:val="24"/>
          <w:szCs w:val="24"/>
          <w:u w:val="single"/>
          <w:shd w:val="clear" w:color="auto" w:fill="FFFFFF"/>
        </w:rPr>
        <w:t>National Publisher</w:t>
      </w:r>
      <w:r w:rsidR="00171A2F" w:rsidRPr="00F526F2">
        <w:rPr>
          <w:rFonts w:cstheme="minorHAnsi"/>
          <w:b/>
          <w:color w:val="0D0D0D" w:themeColor="text1" w:themeTint="F2"/>
          <w:sz w:val="24"/>
          <w:szCs w:val="24"/>
          <w:u w:val="single"/>
          <w:shd w:val="clear" w:color="auto" w:fill="FFFFFF"/>
        </w:rPr>
        <w:t xml:space="preserve"> (Total= 6)</w:t>
      </w:r>
    </w:p>
    <w:p w:rsidR="00933298" w:rsidRPr="00F526F2" w:rsidRDefault="00933298" w:rsidP="005447BB">
      <w:pPr>
        <w:numPr>
          <w:ilvl w:val="0"/>
          <w:numId w:val="6"/>
        </w:numPr>
        <w:spacing w:after="0" w:line="216" w:lineRule="auto"/>
        <w:jc w:val="both"/>
        <w:rPr>
          <w:rFonts w:eastAsia="Times New Roman" w:cstheme="minorHAnsi"/>
          <w:sz w:val="24"/>
          <w:szCs w:val="24"/>
        </w:rPr>
      </w:pPr>
      <w:r w:rsidRPr="00F526F2">
        <w:rPr>
          <w:rFonts w:eastAsia="Times New Roman" w:cstheme="minorHAnsi"/>
          <w:sz w:val="24"/>
          <w:szCs w:val="24"/>
          <w:lang w:val="en-GB"/>
        </w:rPr>
        <w:t xml:space="preserve">Y. Zafar, S. Mansoor, </w:t>
      </w:r>
      <w:r w:rsidRPr="00F526F2">
        <w:rPr>
          <w:rFonts w:eastAsia="Times New Roman" w:cstheme="minorHAnsi"/>
          <w:b/>
          <w:sz w:val="24"/>
          <w:szCs w:val="24"/>
          <w:lang w:val="en-GB"/>
        </w:rPr>
        <w:t>M. Rahman</w:t>
      </w:r>
      <w:r w:rsidRPr="00F526F2">
        <w:rPr>
          <w:rFonts w:eastAsia="Times New Roman" w:cstheme="minorHAnsi"/>
          <w:sz w:val="24"/>
          <w:szCs w:val="24"/>
          <w:lang w:val="en-GB"/>
        </w:rPr>
        <w:t>, W. A. Haris and K.A. Malik.</w:t>
      </w:r>
      <w:r w:rsidRPr="00F526F2">
        <w:rPr>
          <w:rFonts w:eastAsia="Times New Roman" w:cstheme="minorHAnsi"/>
          <w:sz w:val="24"/>
          <w:szCs w:val="24"/>
        </w:rPr>
        <w:t>Cotton Biotechnology: Contribution of NIBGE</w:t>
      </w:r>
      <w:r w:rsidRPr="00F526F2">
        <w:rPr>
          <w:rFonts w:eastAsia="Times New Roman" w:cstheme="minorHAnsi"/>
          <w:sz w:val="24"/>
          <w:szCs w:val="24"/>
          <w:lang w:val="en-GB"/>
        </w:rPr>
        <w:t xml:space="preserve"> Cotton biotechnology conference, Nov, 2000, Univ. of Agric. Faisalabad. </w:t>
      </w:r>
    </w:p>
    <w:p w:rsidR="00933298" w:rsidRPr="00F526F2" w:rsidRDefault="00933298" w:rsidP="005447BB">
      <w:pPr>
        <w:numPr>
          <w:ilvl w:val="0"/>
          <w:numId w:val="6"/>
        </w:numPr>
        <w:spacing w:after="0" w:line="216" w:lineRule="auto"/>
        <w:jc w:val="both"/>
        <w:rPr>
          <w:rFonts w:eastAsia="Times New Roman" w:cstheme="minorHAnsi"/>
          <w:sz w:val="24"/>
          <w:szCs w:val="24"/>
        </w:rPr>
      </w:pPr>
      <w:r w:rsidRPr="00F526F2">
        <w:rPr>
          <w:rFonts w:eastAsia="Times New Roman" w:cstheme="minorHAnsi"/>
          <w:b/>
          <w:bCs/>
          <w:sz w:val="24"/>
          <w:szCs w:val="24"/>
          <w:lang w:val="en-GB"/>
        </w:rPr>
        <w:t>Mehboob-ur-Rahman</w:t>
      </w:r>
      <w:r w:rsidRPr="00F526F2">
        <w:rPr>
          <w:rFonts w:eastAsia="Times New Roman" w:cstheme="minorHAnsi"/>
          <w:sz w:val="24"/>
          <w:szCs w:val="24"/>
          <w:lang w:val="en-GB"/>
        </w:rPr>
        <w:t xml:space="preserve">. </w:t>
      </w:r>
      <w:r w:rsidRPr="00F526F2">
        <w:rPr>
          <w:rFonts w:eastAsia="Times New Roman" w:cstheme="minorHAnsi"/>
          <w:sz w:val="24"/>
          <w:szCs w:val="24"/>
        </w:rPr>
        <w:t xml:space="preserve">DNA Fingerprinting:. “Modern Techniques in Biotechnology”, 2-7 March 2003, at NIBGE, Pakistan. </w:t>
      </w:r>
    </w:p>
    <w:p w:rsidR="00933298" w:rsidRPr="00F526F2" w:rsidRDefault="00933298" w:rsidP="005447BB">
      <w:pPr>
        <w:numPr>
          <w:ilvl w:val="0"/>
          <w:numId w:val="6"/>
        </w:numPr>
        <w:spacing w:after="0" w:line="216" w:lineRule="auto"/>
        <w:jc w:val="both"/>
        <w:rPr>
          <w:rFonts w:eastAsia="Times New Roman" w:cstheme="minorHAnsi"/>
          <w:sz w:val="24"/>
          <w:szCs w:val="24"/>
        </w:rPr>
      </w:pPr>
      <w:r w:rsidRPr="00F526F2">
        <w:rPr>
          <w:rFonts w:eastAsia="Times New Roman" w:cstheme="minorHAnsi"/>
          <w:b/>
          <w:bCs/>
          <w:sz w:val="24"/>
          <w:szCs w:val="24"/>
          <w:lang w:val="en-GB"/>
        </w:rPr>
        <w:lastRenderedPageBreak/>
        <w:t>Mehboob</w:t>
      </w:r>
      <w:r w:rsidRPr="00F526F2">
        <w:rPr>
          <w:rFonts w:eastAsia="Times New Roman" w:cstheme="minorHAnsi"/>
          <w:sz w:val="24"/>
          <w:szCs w:val="24"/>
        </w:rPr>
        <w:t>-</w:t>
      </w:r>
      <w:r w:rsidRPr="00F526F2">
        <w:rPr>
          <w:rFonts w:eastAsia="Times New Roman" w:cstheme="minorHAnsi"/>
          <w:b/>
          <w:bCs/>
          <w:sz w:val="24"/>
          <w:szCs w:val="24"/>
        </w:rPr>
        <w:t>ur-Rahman.</w:t>
      </w:r>
      <w:r w:rsidRPr="00F526F2">
        <w:rPr>
          <w:rFonts w:eastAsia="Times New Roman" w:cstheme="minorHAnsi"/>
          <w:sz w:val="24"/>
          <w:szCs w:val="24"/>
        </w:rPr>
        <w:t xml:space="preserve"> Development of IR-cotton: a case study. “Capacity building in Biosafety of genetically modified crops GMOs detection”, 14-17 June 2004, NIBGE Pakistan.</w:t>
      </w:r>
    </w:p>
    <w:p w:rsidR="00933298" w:rsidRPr="00F526F2" w:rsidRDefault="00933298" w:rsidP="005447BB">
      <w:pPr>
        <w:numPr>
          <w:ilvl w:val="0"/>
          <w:numId w:val="6"/>
        </w:numPr>
        <w:spacing w:after="0" w:line="216" w:lineRule="auto"/>
        <w:jc w:val="both"/>
        <w:rPr>
          <w:rFonts w:eastAsia="Times New Roman" w:cstheme="minorHAnsi"/>
          <w:sz w:val="24"/>
          <w:szCs w:val="24"/>
        </w:rPr>
      </w:pPr>
      <w:r w:rsidRPr="00F526F2">
        <w:rPr>
          <w:rFonts w:eastAsia="Times New Roman" w:cstheme="minorHAnsi"/>
          <w:b/>
          <w:bCs/>
          <w:sz w:val="24"/>
          <w:szCs w:val="24"/>
          <w:lang w:val="en-GB"/>
        </w:rPr>
        <w:t>Mehboob-ur-Rahman</w:t>
      </w:r>
      <w:r w:rsidRPr="00F526F2">
        <w:rPr>
          <w:rFonts w:eastAsia="Times New Roman" w:cstheme="minorHAnsi"/>
          <w:sz w:val="24"/>
          <w:szCs w:val="24"/>
          <w:lang w:val="en-GB"/>
        </w:rPr>
        <w:t xml:space="preserve">. </w:t>
      </w:r>
      <w:r w:rsidRPr="00F526F2">
        <w:rPr>
          <w:rFonts w:eastAsia="Times New Roman" w:cstheme="minorHAnsi"/>
          <w:sz w:val="24"/>
          <w:szCs w:val="24"/>
        </w:rPr>
        <w:t xml:space="preserve">DNA Fingerprinting:. “Modern Techniques in Biotechnology”, 4-8 April 2005, at NIBGE, Pakistan. </w:t>
      </w:r>
    </w:p>
    <w:p w:rsidR="00933298" w:rsidRDefault="00933298" w:rsidP="005447BB">
      <w:pPr>
        <w:numPr>
          <w:ilvl w:val="0"/>
          <w:numId w:val="6"/>
        </w:numPr>
        <w:spacing w:after="0" w:line="216" w:lineRule="auto"/>
        <w:jc w:val="both"/>
        <w:rPr>
          <w:rFonts w:eastAsia="Times New Roman" w:cstheme="minorHAnsi"/>
          <w:sz w:val="24"/>
          <w:szCs w:val="24"/>
        </w:rPr>
      </w:pPr>
      <w:r w:rsidRPr="00F526F2">
        <w:rPr>
          <w:rFonts w:eastAsia="Times New Roman" w:cstheme="minorHAnsi"/>
          <w:b/>
          <w:bCs/>
          <w:sz w:val="24"/>
          <w:szCs w:val="24"/>
          <w:lang w:val="en-GB"/>
        </w:rPr>
        <w:t>Mehboob</w:t>
      </w:r>
      <w:r w:rsidRPr="00F526F2">
        <w:rPr>
          <w:rFonts w:eastAsia="Times New Roman" w:cstheme="minorHAnsi"/>
          <w:b/>
          <w:bCs/>
          <w:sz w:val="24"/>
          <w:szCs w:val="24"/>
        </w:rPr>
        <w:t xml:space="preserve">-ur-Rahman. </w:t>
      </w:r>
      <w:r w:rsidRPr="00F526F2">
        <w:rPr>
          <w:rFonts w:eastAsia="Times New Roman" w:cstheme="minorHAnsi"/>
          <w:sz w:val="24"/>
          <w:szCs w:val="24"/>
        </w:rPr>
        <w:t>DNA Fingerprinting of Crop Plants: Plant Molecular Genomics”, 6-10 June, 2005, at National Agricultural Research Center (NARC) Islamabad</w:t>
      </w:r>
    </w:p>
    <w:p w:rsidR="0060381F" w:rsidRDefault="0060381F" w:rsidP="0060381F">
      <w:pPr>
        <w:spacing w:after="0" w:line="216" w:lineRule="auto"/>
        <w:jc w:val="both"/>
        <w:rPr>
          <w:rFonts w:eastAsia="Times New Roman" w:cstheme="minorHAnsi"/>
          <w:sz w:val="24"/>
          <w:szCs w:val="24"/>
        </w:rPr>
      </w:pPr>
    </w:p>
    <w:p w:rsidR="0060381F" w:rsidRPr="00BA0776" w:rsidRDefault="0060381F" w:rsidP="0060381F">
      <w:pPr>
        <w:tabs>
          <w:tab w:val="left" w:pos="270"/>
        </w:tabs>
        <w:spacing w:after="0" w:line="240" w:lineRule="auto"/>
        <w:ind w:left="360"/>
        <w:jc w:val="both"/>
        <w:rPr>
          <w:rFonts w:eastAsia="MS Mincho" w:cstheme="minorHAnsi"/>
          <w:b/>
          <w:bCs/>
          <w:lang w:eastAsia="ja-JP"/>
        </w:rPr>
      </w:pPr>
      <w:r w:rsidRPr="00BA0776">
        <w:rPr>
          <w:rFonts w:eastAsia="MS Mincho" w:cstheme="minorHAnsi"/>
          <w:b/>
          <w:bCs/>
          <w:lang w:eastAsia="ja-JP"/>
        </w:rPr>
        <w:t>Proceedings (international)</w:t>
      </w:r>
    </w:p>
    <w:p w:rsidR="0060381F" w:rsidRPr="00C0082A" w:rsidRDefault="0060381F" w:rsidP="0060381F">
      <w:pPr>
        <w:pStyle w:val="ListParagraph"/>
        <w:numPr>
          <w:ilvl w:val="1"/>
          <w:numId w:val="42"/>
        </w:numPr>
        <w:tabs>
          <w:tab w:val="clear" w:pos="2160"/>
          <w:tab w:val="left" w:pos="270"/>
          <w:tab w:val="num" w:pos="720"/>
        </w:tabs>
        <w:spacing w:after="0" w:line="240" w:lineRule="auto"/>
        <w:ind w:left="720"/>
        <w:jc w:val="both"/>
        <w:rPr>
          <w:rFonts w:cstheme="minorHAnsi"/>
          <w:bCs/>
          <w:color w:val="0D0D0D" w:themeColor="text1" w:themeTint="F2"/>
          <w:sz w:val="20"/>
        </w:rPr>
      </w:pPr>
      <w:r w:rsidRPr="00C0082A">
        <w:rPr>
          <w:rFonts w:eastAsia="Times New Roman" w:cstheme="minorHAnsi"/>
          <w:bCs/>
          <w:lang w:val="en-GB"/>
        </w:rPr>
        <w:t>Yusuf Zafar,S</w:t>
      </w:r>
      <w:r w:rsidRPr="00C0082A">
        <w:rPr>
          <w:rFonts w:eastAsia="Times New Roman" w:cstheme="minorHAnsi"/>
        </w:rPr>
        <w:t xml:space="preserve">. Mansoor, S. Asad, </w:t>
      </w:r>
      <w:r w:rsidRPr="00C0082A">
        <w:rPr>
          <w:rFonts w:eastAsia="Times New Roman" w:cstheme="minorHAnsi"/>
          <w:b/>
        </w:rPr>
        <w:t>M. Rahman</w:t>
      </w:r>
      <w:r w:rsidRPr="00C0082A">
        <w:rPr>
          <w:rFonts w:eastAsia="Times New Roman" w:cstheme="minorHAnsi"/>
        </w:rPr>
        <w:t>, Z. Mukhtar, M. Asif, A. Bashir and K.A. Malik. 2007. Current Status and Prospectus of Biotech Cotton in Pakistan. Proceeding of the regional consultation on genetically modified cotton for risk assessmen</w:t>
      </w:r>
      <w:r w:rsidRPr="00C0082A">
        <w:rPr>
          <w:rFonts w:eastAsia="Times New Roman" w:cstheme="minorHAnsi"/>
          <w:szCs w:val="24"/>
        </w:rPr>
        <w:t xml:space="preserve">t and opportunities for small-scale cotton growers (CFC/ICAC/34Ft). pp 87-93. </w:t>
      </w:r>
    </w:p>
    <w:p w:rsidR="0060381F" w:rsidRPr="00C0082A" w:rsidRDefault="0060381F" w:rsidP="0060381F">
      <w:pPr>
        <w:pStyle w:val="ListParagraph"/>
        <w:numPr>
          <w:ilvl w:val="1"/>
          <w:numId w:val="42"/>
        </w:numPr>
        <w:tabs>
          <w:tab w:val="clear" w:pos="2160"/>
          <w:tab w:val="left" w:pos="270"/>
          <w:tab w:val="num" w:pos="720"/>
        </w:tabs>
        <w:spacing w:after="0" w:line="240" w:lineRule="auto"/>
        <w:ind w:left="720"/>
        <w:jc w:val="both"/>
        <w:rPr>
          <w:rFonts w:cstheme="minorHAnsi"/>
          <w:bCs/>
          <w:color w:val="0D0D0D" w:themeColor="text1" w:themeTint="F2"/>
          <w:szCs w:val="24"/>
        </w:rPr>
      </w:pPr>
      <w:r w:rsidRPr="00C0082A">
        <w:rPr>
          <w:rFonts w:cstheme="minorHAnsi"/>
          <w:b/>
          <w:bCs/>
          <w:color w:val="0D0D0D" w:themeColor="text1" w:themeTint="F2"/>
          <w:szCs w:val="24"/>
        </w:rPr>
        <w:t>Rahman, M</w:t>
      </w:r>
      <w:r w:rsidRPr="00C0082A">
        <w:rPr>
          <w:rFonts w:cstheme="minorHAnsi"/>
          <w:bCs/>
          <w:color w:val="0D0D0D" w:themeColor="text1" w:themeTint="F2"/>
          <w:szCs w:val="24"/>
        </w:rPr>
        <w:t>. 2015. Role of genetic and genetic engineering in optimizing input use. Enhancing the mechanism of input interaction in cotton production. Proceedings of 73</w:t>
      </w:r>
      <w:r w:rsidRPr="00C0082A">
        <w:rPr>
          <w:rFonts w:cstheme="minorHAnsi"/>
          <w:bCs/>
          <w:color w:val="0D0D0D" w:themeColor="text1" w:themeTint="F2"/>
          <w:szCs w:val="24"/>
          <w:vertAlign w:val="superscript"/>
        </w:rPr>
        <w:t xml:space="preserve">rd </w:t>
      </w:r>
      <w:r w:rsidRPr="00C0082A">
        <w:rPr>
          <w:rFonts w:cstheme="minorHAnsi"/>
          <w:bCs/>
          <w:color w:val="0D0D0D" w:themeColor="text1" w:themeTint="F2"/>
          <w:szCs w:val="24"/>
        </w:rPr>
        <w:t>ICAC Meeting, Thessaloniki, Greece. pp4-6</w:t>
      </w:r>
    </w:p>
    <w:p w:rsidR="0060381F" w:rsidRDefault="0060381F" w:rsidP="0060381F">
      <w:pPr>
        <w:pStyle w:val="ListParagraph"/>
        <w:ind w:left="1080"/>
        <w:rPr>
          <w:rFonts w:cstheme="minorHAnsi"/>
          <w:sz w:val="28"/>
          <w:szCs w:val="28"/>
        </w:rPr>
      </w:pPr>
    </w:p>
    <w:p w:rsidR="0060381F" w:rsidRDefault="0060381F" w:rsidP="0060381F">
      <w:pPr>
        <w:pStyle w:val="ListParagraph"/>
        <w:ind w:left="1080" w:hanging="720"/>
        <w:rPr>
          <w:rFonts w:cstheme="minorHAnsi"/>
          <w:b/>
          <w:bCs/>
        </w:rPr>
      </w:pPr>
      <w:r w:rsidRPr="0060381F">
        <w:rPr>
          <w:rFonts w:cstheme="minorHAnsi"/>
          <w:b/>
          <w:bCs/>
        </w:rPr>
        <w:t>Proceedings (National)</w:t>
      </w:r>
    </w:p>
    <w:p w:rsidR="0060381F" w:rsidRDefault="0060381F" w:rsidP="0060381F">
      <w:pPr>
        <w:pStyle w:val="ListParagraph"/>
        <w:numPr>
          <w:ilvl w:val="0"/>
          <w:numId w:val="43"/>
        </w:numPr>
        <w:spacing w:after="0" w:line="216" w:lineRule="auto"/>
        <w:jc w:val="both"/>
        <w:rPr>
          <w:rFonts w:eastAsia="Times New Roman" w:cstheme="minorHAnsi"/>
          <w:lang w:val="en-GB"/>
        </w:rPr>
      </w:pPr>
      <w:r w:rsidRPr="0060381F">
        <w:rPr>
          <w:rFonts w:eastAsia="Times New Roman" w:cstheme="minorHAnsi"/>
          <w:b/>
          <w:lang w:val="en-GB"/>
        </w:rPr>
        <w:t>Rahman, M</w:t>
      </w:r>
      <w:r w:rsidRPr="0060381F">
        <w:rPr>
          <w:rFonts w:eastAsia="Times New Roman" w:cstheme="minorHAnsi"/>
          <w:lang w:val="en-GB"/>
        </w:rPr>
        <w:t>, D Hussain and Y Zafar. "DNA Markers: A review". Proceedings, First SESCOB Biotechnology Conference, January 11, 1996, Univ. of Agric. Faisalabad.</w:t>
      </w:r>
    </w:p>
    <w:p w:rsidR="00946D09" w:rsidRPr="0060381F" w:rsidRDefault="00946D09" w:rsidP="00946D09">
      <w:pPr>
        <w:pStyle w:val="ListParagraph"/>
        <w:numPr>
          <w:ilvl w:val="0"/>
          <w:numId w:val="43"/>
        </w:numPr>
        <w:spacing w:after="0" w:line="216" w:lineRule="auto"/>
        <w:jc w:val="both"/>
        <w:rPr>
          <w:rFonts w:eastAsia="Times New Roman" w:cstheme="minorHAnsi"/>
          <w:lang w:val="en-GB"/>
        </w:rPr>
      </w:pPr>
      <w:r w:rsidRPr="00946D09">
        <w:rPr>
          <w:rFonts w:eastAsia="Times New Roman" w:cstheme="minorHAnsi"/>
          <w:bCs/>
          <w:lang w:val="en-GB"/>
        </w:rPr>
        <w:t>Hussain M, M.A. Iqbal and</w:t>
      </w:r>
      <w:r>
        <w:rPr>
          <w:rFonts w:eastAsia="Times New Roman" w:cstheme="minorHAnsi"/>
          <w:b/>
          <w:lang w:val="en-GB"/>
        </w:rPr>
        <w:t xml:space="preserve"> M. Rahman. </w:t>
      </w:r>
      <w:r>
        <w:t>Bridging mutation and genomic approaches for the development of mutant population. 9</w:t>
      </w:r>
      <w:r w:rsidRPr="00946D09">
        <w:rPr>
          <w:vertAlign w:val="superscript"/>
        </w:rPr>
        <w:t>th</w:t>
      </w:r>
      <w:r>
        <w:t xml:space="preserve"> National Wheat Conference Proceedings, 12-14 Feb, 2019, College of Agriculture, University of Sargodha, Pakistan. pp19-33</w:t>
      </w:r>
    </w:p>
    <w:p w:rsidR="0060381F" w:rsidRDefault="0060381F" w:rsidP="0060381F">
      <w:pPr>
        <w:pStyle w:val="ListParagraph"/>
        <w:ind w:left="1080" w:hanging="720"/>
        <w:rPr>
          <w:rFonts w:cstheme="minorHAnsi"/>
          <w:b/>
          <w:bCs/>
          <w:sz w:val="20"/>
          <w:szCs w:val="20"/>
        </w:rPr>
      </w:pPr>
    </w:p>
    <w:p w:rsidR="00791317" w:rsidRDefault="00171A2F" w:rsidP="000F6B34">
      <w:pPr>
        <w:spacing w:line="240" w:lineRule="auto"/>
        <w:rPr>
          <w:rFonts w:cstheme="minorHAnsi"/>
          <w:color w:val="0D0D0D" w:themeColor="text1" w:themeTint="F2"/>
          <w:sz w:val="24"/>
          <w:szCs w:val="24"/>
          <w:u w:val="single"/>
          <w:shd w:val="clear" w:color="auto" w:fill="FFFFFF"/>
        </w:rPr>
      </w:pPr>
      <w:r w:rsidRPr="00F526F2">
        <w:rPr>
          <w:rFonts w:cstheme="minorHAnsi"/>
          <w:b/>
          <w:color w:val="0D0D0D" w:themeColor="text1" w:themeTint="F2"/>
          <w:sz w:val="28"/>
          <w:szCs w:val="24"/>
          <w:u w:val="single"/>
          <w:shd w:val="clear" w:color="auto" w:fill="FFFFFF"/>
        </w:rPr>
        <w:t>Peer Reviewed Papers</w:t>
      </w:r>
      <w:r w:rsidR="005447BB" w:rsidRPr="00F526F2">
        <w:rPr>
          <w:rFonts w:cstheme="minorHAnsi"/>
          <w:color w:val="0D0D0D" w:themeColor="text1" w:themeTint="F2"/>
          <w:sz w:val="28"/>
          <w:szCs w:val="24"/>
          <w:u w:val="single"/>
          <w:shd w:val="clear" w:color="auto" w:fill="FFFFFF"/>
        </w:rPr>
        <w:t xml:space="preserve"> </w:t>
      </w:r>
      <w:r w:rsidR="005447BB" w:rsidRPr="00F526F2">
        <w:rPr>
          <w:rFonts w:cstheme="minorHAnsi"/>
          <w:color w:val="0D0D0D" w:themeColor="text1" w:themeTint="F2"/>
          <w:sz w:val="24"/>
          <w:szCs w:val="24"/>
          <w:u w:val="single"/>
          <w:shd w:val="clear" w:color="auto" w:fill="FFFFFF"/>
        </w:rPr>
        <w:t>(Total</w:t>
      </w:r>
      <w:r w:rsidR="00F9673F" w:rsidRPr="00F526F2">
        <w:rPr>
          <w:rFonts w:cstheme="minorHAnsi"/>
          <w:color w:val="0D0D0D" w:themeColor="text1" w:themeTint="F2"/>
          <w:sz w:val="24"/>
          <w:szCs w:val="24"/>
          <w:u w:val="single"/>
          <w:shd w:val="clear" w:color="auto" w:fill="FFFFFF"/>
        </w:rPr>
        <w:t xml:space="preserve"> publications: </w:t>
      </w:r>
      <w:r w:rsidR="004C6443">
        <w:rPr>
          <w:rFonts w:cstheme="minorHAnsi"/>
          <w:color w:val="0D0D0D" w:themeColor="text1" w:themeTint="F2"/>
          <w:sz w:val="24"/>
          <w:szCs w:val="24"/>
          <w:u w:val="single"/>
          <w:shd w:val="clear" w:color="auto" w:fill="FFFFFF"/>
        </w:rPr>
        <w:t>8</w:t>
      </w:r>
      <w:r w:rsidR="00D073EB">
        <w:rPr>
          <w:rFonts w:cstheme="minorHAnsi"/>
          <w:color w:val="0D0D0D" w:themeColor="text1" w:themeTint="F2"/>
          <w:sz w:val="24"/>
          <w:szCs w:val="24"/>
          <w:u w:val="single"/>
          <w:shd w:val="clear" w:color="auto" w:fill="FFFFFF"/>
        </w:rPr>
        <w:t>3</w:t>
      </w:r>
      <w:r w:rsidR="00F9673F" w:rsidRPr="00F526F2">
        <w:rPr>
          <w:rFonts w:cstheme="minorHAnsi"/>
          <w:color w:val="0D0D0D" w:themeColor="text1" w:themeTint="F2"/>
          <w:sz w:val="24"/>
          <w:szCs w:val="24"/>
          <w:u w:val="single"/>
          <w:shd w:val="clear" w:color="auto" w:fill="FFFFFF"/>
        </w:rPr>
        <w:t xml:space="preserve"> including </w:t>
      </w:r>
      <w:r w:rsidR="00F9673F" w:rsidRPr="00F526F2">
        <w:rPr>
          <w:rFonts w:cstheme="minorHAnsi"/>
          <w:b/>
          <w:color w:val="0D0D0D" w:themeColor="text1" w:themeTint="F2"/>
          <w:sz w:val="24"/>
          <w:szCs w:val="24"/>
          <w:u w:val="single"/>
          <w:shd w:val="clear" w:color="auto" w:fill="FFFFFF"/>
        </w:rPr>
        <w:t>two in Nature</w:t>
      </w:r>
      <w:r w:rsidR="00527C54">
        <w:rPr>
          <w:rFonts w:cstheme="minorHAnsi"/>
          <w:b/>
          <w:color w:val="0D0D0D" w:themeColor="text1" w:themeTint="F2"/>
          <w:sz w:val="24"/>
          <w:szCs w:val="24"/>
          <w:u w:val="single"/>
          <w:shd w:val="clear" w:color="auto" w:fill="FFFFFF"/>
        </w:rPr>
        <w:t xml:space="preserve"> and one in Nature Genetics</w:t>
      </w:r>
      <w:r w:rsidR="00391C4C">
        <w:rPr>
          <w:rFonts w:cstheme="minorHAnsi"/>
          <w:color w:val="0D0D0D" w:themeColor="text1" w:themeTint="F2"/>
          <w:sz w:val="24"/>
          <w:szCs w:val="24"/>
          <w:u w:val="single"/>
          <w:shd w:val="clear" w:color="auto" w:fill="FFFFFF"/>
        </w:rPr>
        <w:t>—as co-author, and five</w:t>
      </w:r>
      <w:r w:rsidR="00F9673F" w:rsidRPr="00F526F2">
        <w:rPr>
          <w:rFonts w:cstheme="minorHAnsi"/>
          <w:color w:val="0D0D0D" w:themeColor="text1" w:themeTint="F2"/>
          <w:sz w:val="24"/>
          <w:szCs w:val="24"/>
          <w:u w:val="single"/>
          <w:shd w:val="clear" w:color="auto" w:fill="FFFFFF"/>
        </w:rPr>
        <w:t xml:space="preserve"> registration documents of </w:t>
      </w:r>
      <w:r w:rsidR="00F9673F" w:rsidRPr="00F526F2">
        <w:rPr>
          <w:rFonts w:cstheme="minorHAnsi"/>
          <w:b/>
          <w:color w:val="0D0D0D" w:themeColor="text1" w:themeTint="F2"/>
          <w:sz w:val="24"/>
          <w:szCs w:val="24"/>
          <w:u w:val="single"/>
          <w:shd w:val="clear" w:color="auto" w:fill="FFFFFF"/>
        </w:rPr>
        <w:t xml:space="preserve">cotton varieties </w:t>
      </w:r>
      <w:r w:rsidR="00F9673F" w:rsidRPr="00F526F2">
        <w:rPr>
          <w:rFonts w:cstheme="minorHAnsi"/>
          <w:color w:val="0D0D0D" w:themeColor="text1" w:themeTint="F2"/>
          <w:sz w:val="24"/>
          <w:szCs w:val="24"/>
          <w:u w:val="single"/>
          <w:shd w:val="clear" w:color="auto" w:fill="FFFFFF"/>
        </w:rPr>
        <w:t xml:space="preserve">as a submitting author; </w:t>
      </w:r>
      <w:r w:rsidR="005447BB" w:rsidRPr="00F526F2">
        <w:rPr>
          <w:rFonts w:cstheme="minorHAnsi"/>
          <w:b/>
          <w:color w:val="0D0D0D" w:themeColor="text1" w:themeTint="F2"/>
          <w:sz w:val="24"/>
          <w:szCs w:val="24"/>
          <w:u w:val="single"/>
          <w:shd w:val="clear" w:color="auto" w:fill="FFFFFF"/>
        </w:rPr>
        <w:t>Impact Factor: ~</w:t>
      </w:r>
      <w:r w:rsidR="00391C4C">
        <w:rPr>
          <w:rFonts w:cstheme="minorHAnsi"/>
          <w:b/>
          <w:color w:val="0D0D0D" w:themeColor="text1" w:themeTint="F2"/>
          <w:sz w:val="24"/>
          <w:szCs w:val="24"/>
          <w:u w:val="single"/>
          <w:shd w:val="clear" w:color="auto" w:fill="FFFFFF"/>
        </w:rPr>
        <w:t>2</w:t>
      </w:r>
      <w:r w:rsidR="00527C54">
        <w:rPr>
          <w:rFonts w:cstheme="minorHAnsi"/>
          <w:b/>
          <w:color w:val="0D0D0D" w:themeColor="text1" w:themeTint="F2"/>
          <w:sz w:val="24"/>
          <w:szCs w:val="24"/>
          <w:u w:val="single"/>
          <w:shd w:val="clear" w:color="auto" w:fill="FFFFFF"/>
        </w:rPr>
        <w:t>12</w:t>
      </w:r>
      <w:r w:rsidR="005447BB" w:rsidRPr="00F526F2">
        <w:rPr>
          <w:rFonts w:cstheme="minorHAnsi"/>
          <w:b/>
          <w:color w:val="0D0D0D" w:themeColor="text1" w:themeTint="F2"/>
          <w:sz w:val="24"/>
          <w:szCs w:val="24"/>
          <w:u w:val="single"/>
          <w:shd w:val="clear" w:color="auto" w:fill="FFFFFF"/>
        </w:rPr>
        <w:t xml:space="preserve"> with more than </w:t>
      </w:r>
      <w:r w:rsidR="00EF1404">
        <w:rPr>
          <w:rFonts w:cstheme="minorHAnsi"/>
          <w:b/>
          <w:color w:val="0D0D0D" w:themeColor="text1" w:themeTint="F2"/>
          <w:sz w:val="24"/>
          <w:szCs w:val="24"/>
          <w:u w:val="single"/>
          <w:shd w:val="clear" w:color="auto" w:fill="FFFFFF"/>
        </w:rPr>
        <w:t>5</w:t>
      </w:r>
      <w:r w:rsidR="00D073EB">
        <w:rPr>
          <w:rFonts w:cstheme="minorHAnsi"/>
          <w:b/>
          <w:color w:val="0D0D0D" w:themeColor="text1" w:themeTint="F2"/>
          <w:sz w:val="24"/>
          <w:szCs w:val="24"/>
          <w:u w:val="single"/>
          <w:shd w:val="clear" w:color="auto" w:fill="FFFFFF"/>
        </w:rPr>
        <w:t>7</w:t>
      </w:r>
      <w:r w:rsidR="00EF1404">
        <w:rPr>
          <w:rFonts w:cstheme="minorHAnsi"/>
          <w:b/>
          <w:color w:val="0D0D0D" w:themeColor="text1" w:themeTint="F2"/>
          <w:sz w:val="24"/>
          <w:szCs w:val="24"/>
          <w:u w:val="single"/>
          <w:shd w:val="clear" w:color="auto" w:fill="FFFFFF"/>
        </w:rPr>
        <w:t>0</w:t>
      </w:r>
      <w:r w:rsidR="005447BB" w:rsidRPr="00F526F2">
        <w:rPr>
          <w:rFonts w:cstheme="minorHAnsi"/>
          <w:b/>
          <w:color w:val="0D0D0D" w:themeColor="text1" w:themeTint="F2"/>
          <w:sz w:val="24"/>
          <w:szCs w:val="24"/>
          <w:u w:val="single"/>
          <w:shd w:val="clear" w:color="auto" w:fill="FFFFFF"/>
        </w:rPr>
        <w:t xml:space="preserve">0 </w:t>
      </w:r>
      <w:r w:rsidR="004B4EDD" w:rsidRPr="00F526F2">
        <w:rPr>
          <w:rFonts w:cstheme="minorHAnsi"/>
          <w:b/>
          <w:color w:val="0D0D0D" w:themeColor="text1" w:themeTint="F2"/>
          <w:sz w:val="24"/>
          <w:szCs w:val="24"/>
          <w:u w:val="single"/>
          <w:shd w:val="clear" w:color="auto" w:fill="FFFFFF"/>
        </w:rPr>
        <w:t xml:space="preserve">google </w:t>
      </w:r>
      <w:r w:rsidR="005447BB" w:rsidRPr="00F526F2">
        <w:rPr>
          <w:rFonts w:cstheme="minorHAnsi"/>
          <w:b/>
          <w:color w:val="0D0D0D" w:themeColor="text1" w:themeTint="F2"/>
          <w:sz w:val="24"/>
          <w:szCs w:val="24"/>
          <w:u w:val="single"/>
          <w:shd w:val="clear" w:color="auto" w:fill="FFFFFF"/>
        </w:rPr>
        <w:t>citations</w:t>
      </w:r>
      <w:r w:rsidR="005447BB" w:rsidRPr="00F526F2">
        <w:rPr>
          <w:rFonts w:cstheme="minorHAnsi"/>
          <w:color w:val="0D0D0D" w:themeColor="text1" w:themeTint="F2"/>
          <w:sz w:val="24"/>
          <w:szCs w:val="24"/>
          <w:u w:val="single"/>
          <w:shd w:val="clear" w:color="auto" w:fill="FFFFFF"/>
        </w:rPr>
        <w:t>)</w:t>
      </w:r>
    </w:p>
    <w:p w:rsidR="00D073EB" w:rsidRDefault="00D073EB" w:rsidP="00104376">
      <w:pPr>
        <w:pStyle w:val="ListParagraph"/>
        <w:numPr>
          <w:ilvl w:val="0"/>
          <w:numId w:val="46"/>
        </w:numPr>
        <w:shd w:val="clear" w:color="auto" w:fill="FFFFFF" w:themeFill="background1"/>
        <w:spacing w:after="0" w:line="240" w:lineRule="auto"/>
        <w:rPr>
          <w:rFonts w:cstheme="minorHAnsi"/>
          <w:color w:val="0D0D0D" w:themeColor="text1" w:themeTint="F2"/>
          <w:sz w:val="20"/>
          <w:szCs w:val="20"/>
          <w:shd w:val="clear" w:color="auto" w:fill="FFFFFF"/>
        </w:rPr>
      </w:pPr>
      <w:r w:rsidRPr="00D073EB">
        <w:rPr>
          <w:rFonts w:cstheme="minorHAnsi"/>
          <w:color w:val="0D0D0D" w:themeColor="text1" w:themeTint="F2"/>
          <w:sz w:val="20"/>
          <w:szCs w:val="20"/>
          <w:shd w:val="clear" w:color="auto" w:fill="FFFFFF"/>
        </w:rPr>
        <w:t xml:space="preserve">Ali I, NU Khan, S Gul, SU Khan, I Tahir, Z Bibi, IH Khalil, </w:t>
      </w:r>
      <w:r w:rsidRPr="009368DB">
        <w:rPr>
          <w:rFonts w:cstheme="minorHAnsi"/>
          <w:b/>
          <w:color w:val="0D0D0D" w:themeColor="text1" w:themeTint="F2"/>
          <w:sz w:val="20"/>
          <w:szCs w:val="20"/>
          <w:shd w:val="clear" w:color="auto" w:fill="FFFFFF"/>
        </w:rPr>
        <w:t>Mehboob-Ur-Rahman,</w:t>
      </w:r>
      <w:r w:rsidRPr="00D073EB">
        <w:rPr>
          <w:rFonts w:cstheme="minorHAnsi"/>
          <w:color w:val="0D0D0D" w:themeColor="text1" w:themeTint="F2"/>
          <w:sz w:val="20"/>
          <w:szCs w:val="20"/>
          <w:shd w:val="clear" w:color="auto" w:fill="FFFFFF"/>
        </w:rPr>
        <w:t xml:space="preserve"> S Ahmed, K Aslam, G Shabir, HA Haq, A Din, S Fahad</w:t>
      </w:r>
      <w:r>
        <w:rPr>
          <w:rFonts w:cstheme="minorHAnsi"/>
          <w:color w:val="0D0D0D" w:themeColor="text1" w:themeTint="F2"/>
          <w:sz w:val="20"/>
          <w:szCs w:val="20"/>
          <w:shd w:val="clear" w:color="auto" w:fill="FFFFFF"/>
        </w:rPr>
        <w:t xml:space="preserve">. </w:t>
      </w:r>
      <w:r w:rsidRPr="00D073EB">
        <w:rPr>
          <w:rFonts w:cstheme="minorHAnsi"/>
          <w:color w:val="0D0D0D" w:themeColor="text1" w:themeTint="F2"/>
          <w:sz w:val="20"/>
          <w:szCs w:val="20"/>
          <w:shd w:val="clear" w:color="auto" w:fill="FFFFFF"/>
        </w:rPr>
        <w:t xml:space="preserve">2020. Association mapping of QTLs with yield and lint traits in elite upland cotton germplasm. Intl J Agric Biol 24:17‒28 </w:t>
      </w:r>
    </w:p>
    <w:p w:rsidR="00D073EB" w:rsidRPr="00D073EB" w:rsidRDefault="00D073EB" w:rsidP="00104376">
      <w:pPr>
        <w:pStyle w:val="ListParagraph"/>
        <w:numPr>
          <w:ilvl w:val="0"/>
          <w:numId w:val="46"/>
        </w:numPr>
        <w:shd w:val="clear" w:color="auto" w:fill="FFFFFF" w:themeFill="background1"/>
        <w:spacing w:after="0" w:line="240" w:lineRule="auto"/>
        <w:rPr>
          <w:rFonts w:cstheme="minorHAnsi"/>
          <w:color w:val="0D0D0D" w:themeColor="text1" w:themeTint="F2"/>
          <w:sz w:val="20"/>
          <w:szCs w:val="20"/>
          <w:shd w:val="clear" w:color="auto" w:fill="FFFFFF"/>
        </w:rPr>
      </w:pPr>
      <w:r>
        <w:rPr>
          <w:rFonts w:cstheme="minorHAnsi"/>
          <w:color w:val="0D0D0D" w:themeColor="text1" w:themeTint="F2"/>
          <w:sz w:val="20"/>
          <w:szCs w:val="20"/>
          <w:shd w:val="clear" w:color="auto" w:fill="FFFFFF"/>
        </w:rPr>
        <w:t xml:space="preserve">Rajwana IA, T. Shaheen, AU Malik, </w:t>
      </w:r>
      <w:r w:rsidRPr="00D073EB">
        <w:rPr>
          <w:rFonts w:cstheme="minorHAnsi"/>
          <w:color w:val="0D0D0D" w:themeColor="text1" w:themeTint="F2"/>
          <w:sz w:val="20"/>
          <w:szCs w:val="20"/>
          <w:shd w:val="clear" w:color="auto" w:fill="FFFFFF"/>
        </w:rPr>
        <w:t>AS</w:t>
      </w:r>
      <w:r>
        <w:rPr>
          <w:rFonts w:cstheme="minorHAnsi"/>
          <w:color w:val="0D0D0D" w:themeColor="text1" w:themeTint="F2"/>
          <w:sz w:val="20"/>
          <w:szCs w:val="20"/>
          <w:shd w:val="clear" w:color="auto" w:fill="FFFFFF"/>
        </w:rPr>
        <w:t xml:space="preserve"> </w:t>
      </w:r>
      <w:r w:rsidRPr="00D073EB">
        <w:rPr>
          <w:rFonts w:cstheme="minorHAnsi"/>
          <w:color w:val="0D0D0D" w:themeColor="text1" w:themeTint="F2"/>
          <w:sz w:val="20"/>
          <w:szCs w:val="20"/>
          <w:shd w:val="clear" w:color="auto" w:fill="FFFFFF"/>
        </w:rPr>
        <w:t>Khan, Mahmood-ur-Rahman, MA</w:t>
      </w:r>
      <w:r>
        <w:rPr>
          <w:rFonts w:cstheme="minorHAnsi"/>
          <w:color w:val="0D0D0D" w:themeColor="text1" w:themeTint="F2"/>
          <w:sz w:val="20"/>
          <w:szCs w:val="20"/>
          <w:shd w:val="clear" w:color="auto" w:fill="FFFFFF"/>
        </w:rPr>
        <w:t xml:space="preserve"> </w:t>
      </w:r>
      <w:r w:rsidRPr="00D073EB">
        <w:rPr>
          <w:rFonts w:cstheme="minorHAnsi"/>
          <w:color w:val="0D0D0D" w:themeColor="text1" w:themeTint="F2"/>
          <w:sz w:val="20"/>
          <w:szCs w:val="20"/>
          <w:shd w:val="clear" w:color="auto" w:fill="FFFFFF"/>
        </w:rPr>
        <w:t>Iqbal, Y</w:t>
      </w:r>
      <w:r>
        <w:rPr>
          <w:rFonts w:cstheme="minorHAnsi"/>
          <w:color w:val="0D0D0D" w:themeColor="text1" w:themeTint="F2"/>
          <w:sz w:val="20"/>
          <w:szCs w:val="20"/>
          <w:shd w:val="clear" w:color="auto" w:fill="FFFFFF"/>
        </w:rPr>
        <w:t xml:space="preserve"> </w:t>
      </w:r>
      <w:r w:rsidRPr="00D073EB">
        <w:rPr>
          <w:rFonts w:cstheme="minorHAnsi"/>
          <w:color w:val="0D0D0D" w:themeColor="text1" w:themeTint="F2"/>
          <w:sz w:val="20"/>
          <w:szCs w:val="20"/>
          <w:shd w:val="clear" w:color="auto" w:fill="FFFFFF"/>
        </w:rPr>
        <w:t xml:space="preserve">Zafar and </w:t>
      </w:r>
      <w:r w:rsidRPr="009368DB">
        <w:rPr>
          <w:rFonts w:cstheme="minorHAnsi"/>
          <w:b/>
          <w:color w:val="0D0D0D" w:themeColor="text1" w:themeTint="F2"/>
          <w:sz w:val="20"/>
          <w:szCs w:val="20"/>
          <w:shd w:val="clear" w:color="auto" w:fill="FFFFFF"/>
        </w:rPr>
        <w:t>M. Rahman</w:t>
      </w:r>
      <w:r>
        <w:rPr>
          <w:rFonts w:cstheme="minorHAnsi"/>
          <w:color w:val="0D0D0D" w:themeColor="text1" w:themeTint="F2"/>
          <w:sz w:val="20"/>
          <w:szCs w:val="20"/>
          <w:shd w:val="clear" w:color="auto" w:fill="FFFFFF"/>
        </w:rPr>
        <w:t>. 2020. A high genetic similarity among the selected mango (</w:t>
      </w:r>
      <w:r w:rsidRPr="00D073EB">
        <w:rPr>
          <w:rFonts w:cstheme="minorHAnsi"/>
          <w:i/>
          <w:color w:val="0D0D0D" w:themeColor="text1" w:themeTint="F2"/>
          <w:sz w:val="20"/>
          <w:szCs w:val="20"/>
          <w:shd w:val="clear" w:color="auto" w:fill="FFFFFF"/>
        </w:rPr>
        <w:t>Mangifera indica</w:t>
      </w:r>
      <w:r>
        <w:rPr>
          <w:rFonts w:cstheme="minorHAnsi"/>
          <w:color w:val="0D0D0D" w:themeColor="text1" w:themeTint="F2"/>
          <w:sz w:val="20"/>
          <w:szCs w:val="20"/>
          <w:shd w:val="clear" w:color="auto" w:fill="FFFFFF"/>
        </w:rPr>
        <w:t xml:space="preserve"> L.) genotypes-cultivars demonstrated by SSR fingerprinting assay. JAPS, 30 (4): 895-904.</w:t>
      </w:r>
    </w:p>
    <w:p w:rsidR="0016386E" w:rsidRPr="00735172" w:rsidRDefault="00527C54" w:rsidP="00104376">
      <w:pPr>
        <w:pStyle w:val="ListParagraph"/>
        <w:numPr>
          <w:ilvl w:val="0"/>
          <w:numId w:val="46"/>
        </w:numPr>
        <w:shd w:val="clear" w:color="auto" w:fill="FFFFFF" w:themeFill="background1"/>
        <w:spacing w:after="0" w:line="240" w:lineRule="auto"/>
        <w:rPr>
          <w:rFonts w:cstheme="minorHAnsi"/>
          <w:color w:val="0D0D0D" w:themeColor="text1" w:themeTint="F2"/>
          <w:sz w:val="20"/>
          <w:szCs w:val="20"/>
          <w:shd w:val="clear" w:color="auto" w:fill="FFFFFF"/>
        </w:rPr>
      </w:pPr>
      <w:r w:rsidRPr="00735172">
        <w:rPr>
          <w:rFonts w:cstheme="minorHAnsi"/>
          <w:color w:val="0D0D0D" w:themeColor="text1" w:themeTint="F2"/>
          <w:sz w:val="20"/>
          <w:szCs w:val="20"/>
          <w:shd w:val="clear" w:color="auto" w:fill="FFFFFF"/>
        </w:rPr>
        <w:t>Hu et al….</w:t>
      </w:r>
      <w:r w:rsidRPr="00735172">
        <w:rPr>
          <w:rFonts w:cstheme="minorHAnsi"/>
          <w:b/>
          <w:bCs/>
          <w:color w:val="0D0D0D" w:themeColor="text1" w:themeTint="F2"/>
          <w:sz w:val="20"/>
          <w:szCs w:val="20"/>
          <w:shd w:val="clear" w:color="auto" w:fill="FFFFFF"/>
        </w:rPr>
        <w:t>M. Rahman</w:t>
      </w:r>
      <w:r w:rsidRPr="00735172">
        <w:rPr>
          <w:rFonts w:cstheme="minorHAnsi"/>
          <w:color w:val="0D0D0D" w:themeColor="text1" w:themeTint="F2"/>
          <w:sz w:val="20"/>
          <w:szCs w:val="20"/>
          <w:shd w:val="clear" w:color="auto" w:fill="FFFFFF"/>
        </w:rPr>
        <w:t xml:space="preserve">…T. Zhang. 2019. </w:t>
      </w:r>
      <w:r w:rsidRPr="00735172">
        <w:rPr>
          <w:i/>
          <w:iCs/>
          <w:color w:val="0D0D0D" w:themeColor="text1" w:themeTint="F2"/>
          <w:sz w:val="20"/>
          <w:szCs w:val="20"/>
          <w:shd w:val="clear" w:color="auto" w:fill="F9F9F9"/>
        </w:rPr>
        <w:t>Gossypium barbadense</w:t>
      </w:r>
      <w:r w:rsidRPr="00735172">
        <w:rPr>
          <w:color w:val="0D0D0D" w:themeColor="text1" w:themeTint="F2"/>
          <w:sz w:val="20"/>
          <w:szCs w:val="20"/>
          <w:shd w:val="clear" w:color="auto" w:fill="F9F9F9"/>
        </w:rPr>
        <w:t xml:space="preserve"> and </w:t>
      </w:r>
      <w:r w:rsidRPr="00735172">
        <w:rPr>
          <w:i/>
          <w:iCs/>
          <w:color w:val="0D0D0D" w:themeColor="text1" w:themeTint="F2"/>
          <w:sz w:val="20"/>
          <w:szCs w:val="20"/>
          <w:shd w:val="clear" w:color="auto" w:fill="F9F9F9"/>
        </w:rPr>
        <w:t>Gossypium hirsutum</w:t>
      </w:r>
      <w:r w:rsidRPr="00735172">
        <w:rPr>
          <w:color w:val="0D0D0D" w:themeColor="text1" w:themeTint="F2"/>
          <w:sz w:val="20"/>
          <w:szCs w:val="20"/>
          <w:shd w:val="clear" w:color="auto" w:fill="F9F9F9"/>
        </w:rPr>
        <w:t xml:space="preserve"> genomes provide insights into the origin and evolution of allotetraploid cotton. Nature Genetics 51 (4):739-748.</w:t>
      </w:r>
    </w:p>
    <w:p w:rsidR="0016386E" w:rsidRPr="0016386E" w:rsidRDefault="0016386E" w:rsidP="00104376">
      <w:pPr>
        <w:pStyle w:val="ListParagraph"/>
        <w:numPr>
          <w:ilvl w:val="0"/>
          <w:numId w:val="46"/>
        </w:numPr>
        <w:spacing w:after="0" w:line="240" w:lineRule="auto"/>
        <w:rPr>
          <w:rFonts w:cstheme="minorHAnsi"/>
          <w:color w:val="0D0D0D" w:themeColor="text1" w:themeTint="F2"/>
          <w:sz w:val="20"/>
          <w:szCs w:val="20"/>
          <w:shd w:val="clear" w:color="auto" w:fill="FFFFFF"/>
        </w:rPr>
      </w:pPr>
      <w:r w:rsidRPr="0016386E">
        <w:rPr>
          <w:rFonts w:cstheme="minorHAnsi"/>
          <w:color w:val="0D0D0D" w:themeColor="text1" w:themeTint="F2"/>
          <w:sz w:val="20"/>
          <w:szCs w:val="20"/>
          <w:shd w:val="clear" w:color="auto" w:fill="FFFFFF"/>
        </w:rPr>
        <w:t xml:space="preserve">Ahmad N, </w:t>
      </w:r>
      <w:r w:rsidRPr="0016386E">
        <w:rPr>
          <w:rFonts w:cstheme="minorHAnsi"/>
          <w:b/>
          <w:bCs/>
          <w:color w:val="0D0D0D" w:themeColor="text1" w:themeTint="F2"/>
          <w:sz w:val="20"/>
          <w:szCs w:val="20"/>
          <w:shd w:val="clear" w:color="auto" w:fill="FFFFFF"/>
        </w:rPr>
        <w:t>M. Rahman</w:t>
      </w:r>
      <w:r w:rsidRPr="0016386E">
        <w:rPr>
          <w:rFonts w:cstheme="minorHAnsi"/>
          <w:color w:val="0D0D0D" w:themeColor="text1" w:themeTint="F2"/>
          <w:sz w:val="20"/>
          <w:szCs w:val="20"/>
          <w:shd w:val="clear" w:color="auto" w:fill="FFFFFF"/>
        </w:rPr>
        <w:t>, Z. Mukhtar, Y. Zafar and B. Zhang. 2019. A critical look on CRISPR‐based genome editing in plants. J Cell Physiol. 2019;1–17.</w:t>
      </w:r>
    </w:p>
    <w:p w:rsidR="00791317" w:rsidRPr="00391C4C" w:rsidRDefault="00791317" w:rsidP="00104376">
      <w:pPr>
        <w:pStyle w:val="ListParagraph"/>
        <w:numPr>
          <w:ilvl w:val="0"/>
          <w:numId w:val="46"/>
        </w:numPr>
        <w:spacing w:after="0" w:line="240" w:lineRule="auto"/>
        <w:jc w:val="both"/>
        <w:rPr>
          <w:rFonts w:cstheme="minorHAnsi"/>
          <w:color w:val="0D0D0D" w:themeColor="text1" w:themeTint="F2"/>
          <w:sz w:val="20"/>
          <w:szCs w:val="20"/>
        </w:rPr>
      </w:pPr>
      <w:r w:rsidRPr="00391C4C">
        <w:rPr>
          <w:rFonts w:cstheme="minorHAnsi"/>
          <w:bCs/>
          <w:color w:val="0D0D0D" w:themeColor="text1" w:themeTint="F2"/>
          <w:sz w:val="20"/>
        </w:rPr>
        <w:t xml:space="preserve">Hussain M and </w:t>
      </w:r>
      <w:r w:rsidRPr="00391C4C">
        <w:rPr>
          <w:rFonts w:cstheme="minorHAnsi"/>
          <w:b/>
          <w:color w:val="0D0D0D" w:themeColor="text1" w:themeTint="F2"/>
          <w:sz w:val="20"/>
        </w:rPr>
        <w:t>M. Rahman</w:t>
      </w:r>
      <w:r w:rsidRPr="00391C4C">
        <w:rPr>
          <w:rFonts w:cstheme="minorHAnsi"/>
          <w:bCs/>
          <w:color w:val="0D0D0D" w:themeColor="text1" w:themeTint="F2"/>
          <w:sz w:val="20"/>
        </w:rPr>
        <w:t xml:space="preserve">. </w:t>
      </w:r>
      <w:r w:rsidRPr="00391C4C">
        <w:rPr>
          <w:rFonts w:cstheme="minorHAnsi"/>
          <w:bCs/>
          <w:color w:val="0D0D0D" w:themeColor="text1" w:themeTint="F2"/>
          <w:sz w:val="20"/>
          <w:szCs w:val="20"/>
        </w:rPr>
        <w:t>201</w:t>
      </w:r>
      <w:r w:rsidR="0016386E">
        <w:rPr>
          <w:rFonts w:cstheme="minorHAnsi"/>
          <w:bCs/>
          <w:color w:val="0D0D0D" w:themeColor="text1" w:themeTint="F2"/>
          <w:sz w:val="20"/>
          <w:szCs w:val="20"/>
        </w:rPr>
        <w:t>9</w:t>
      </w:r>
      <w:r w:rsidRPr="00391C4C">
        <w:rPr>
          <w:rFonts w:cstheme="minorHAnsi"/>
          <w:bCs/>
          <w:color w:val="0D0D0D" w:themeColor="text1" w:themeTint="F2"/>
          <w:sz w:val="20"/>
          <w:szCs w:val="20"/>
        </w:rPr>
        <w:t xml:space="preserve">. </w:t>
      </w:r>
      <w:r w:rsidRPr="00391C4C">
        <w:rPr>
          <w:rFonts w:cstheme="minorHAnsi"/>
          <w:color w:val="0D0D0D" w:themeColor="text1" w:themeTint="F2"/>
          <w:sz w:val="20"/>
          <w:szCs w:val="20"/>
        </w:rPr>
        <w:t xml:space="preserve">Registration of PGMB-15-30 spring wheat. </w:t>
      </w:r>
      <w:r w:rsidR="0016386E">
        <w:rPr>
          <w:rFonts w:ascii="Arial" w:hAnsi="Arial" w:cs="Arial"/>
          <w:color w:val="111111"/>
          <w:sz w:val="18"/>
          <w:szCs w:val="18"/>
        </w:rPr>
        <w:t>J Plant Reg</w:t>
      </w:r>
      <w:r w:rsidR="00527C54">
        <w:rPr>
          <w:rFonts w:ascii="Arial" w:hAnsi="Arial" w:cs="Arial"/>
          <w:color w:val="111111"/>
          <w:sz w:val="18"/>
          <w:szCs w:val="18"/>
        </w:rPr>
        <w:t xml:space="preserve"> </w:t>
      </w:r>
      <w:r w:rsidR="0016386E">
        <w:rPr>
          <w:rFonts w:ascii="Arial" w:hAnsi="Arial" w:cs="Arial"/>
          <w:color w:val="111111"/>
          <w:sz w:val="18"/>
          <w:szCs w:val="18"/>
        </w:rPr>
        <w:t>13:245-250. doi:10.3198/jpr2018.03.0015crg.</w:t>
      </w:r>
    </w:p>
    <w:p w:rsidR="0055271F" w:rsidRDefault="0055271F" w:rsidP="00104376">
      <w:pPr>
        <w:pStyle w:val="BodyTextIndent2"/>
        <w:numPr>
          <w:ilvl w:val="0"/>
          <w:numId w:val="46"/>
        </w:numPr>
        <w:rPr>
          <w:rFonts w:asciiTheme="minorHAnsi" w:hAnsiTheme="minorHAnsi" w:cstheme="minorHAnsi"/>
          <w:bCs/>
          <w:color w:val="0D0D0D" w:themeColor="text1" w:themeTint="F2"/>
          <w:sz w:val="20"/>
        </w:rPr>
      </w:pPr>
      <w:r>
        <w:rPr>
          <w:rFonts w:asciiTheme="minorHAnsi" w:hAnsiTheme="minorHAnsi" w:cstheme="minorHAnsi"/>
          <w:bCs/>
          <w:color w:val="0D0D0D" w:themeColor="text1" w:themeTint="F2"/>
          <w:sz w:val="20"/>
        </w:rPr>
        <w:t xml:space="preserve">Zainab R, S. Ahmad, Z. Zia and M. Rahman. 2019. Genetic monitoring of introgressed alleles from G. arboreum into G. hirsutum </w:t>
      </w:r>
      <w:r w:rsidR="00AC5D0A">
        <w:rPr>
          <w:rFonts w:asciiTheme="minorHAnsi" w:hAnsiTheme="minorHAnsi" w:cstheme="minorHAnsi"/>
          <w:bCs/>
          <w:color w:val="0D0D0D" w:themeColor="text1" w:themeTint="F2"/>
          <w:sz w:val="20"/>
        </w:rPr>
        <w:t>using</w:t>
      </w:r>
      <w:r>
        <w:rPr>
          <w:rFonts w:asciiTheme="minorHAnsi" w:hAnsiTheme="minorHAnsi" w:cstheme="minorHAnsi"/>
          <w:bCs/>
          <w:color w:val="0D0D0D" w:themeColor="text1" w:themeTint="F2"/>
          <w:sz w:val="20"/>
        </w:rPr>
        <w:t xml:space="preserve"> SSR markers: A potential approach for bringing new alleles under cultivation. Pak J Bot 51(2)</w:t>
      </w:r>
      <w:r w:rsidR="002A4618">
        <w:rPr>
          <w:rFonts w:asciiTheme="minorHAnsi" w:hAnsiTheme="minorHAnsi" w:cstheme="minorHAnsi"/>
          <w:bCs/>
          <w:color w:val="0D0D0D" w:themeColor="text1" w:themeTint="F2"/>
          <w:sz w:val="20"/>
        </w:rPr>
        <w:t>.</w:t>
      </w:r>
    </w:p>
    <w:p w:rsidR="00C0739D" w:rsidRPr="00F526F2" w:rsidRDefault="00C0739D"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Cs/>
          <w:color w:val="0D0D0D" w:themeColor="text1" w:themeTint="F2"/>
          <w:sz w:val="20"/>
        </w:rPr>
        <w:t xml:space="preserve">Hussain M, MA Iqbal, B. Till and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bCs/>
          <w:color w:val="0D0D0D" w:themeColor="text1" w:themeTint="F2"/>
          <w:sz w:val="20"/>
        </w:rPr>
        <w:t>. 2018. Identification of induced mutations in hexaploid wheat genome using exome capture assay. P</w:t>
      </w:r>
      <w:r w:rsidR="00A73602">
        <w:rPr>
          <w:rFonts w:asciiTheme="minorHAnsi" w:hAnsiTheme="minorHAnsi" w:cstheme="minorHAnsi"/>
          <w:bCs/>
          <w:color w:val="0D0D0D" w:themeColor="text1" w:themeTint="F2"/>
          <w:sz w:val="20"/>
        </w:rPr>
        <w:t>L</w:t>
      </w:r>
      <w:r w:rsidRPr="00F526F2">
        <w:rPr>
          <w:rFonts w:asciiTheme="minorHAnsi" w:hAnsiTheme="minorHAnsi" w:cstheme="minorHAnsi"/>
          <w:bCs/>
          <w:color w:val="0D0D0D" w:themeColor="text1" w:themeTint="F2"/>
          <w:sz w:val="20"/>
        </w:rPr>
        <w:t>o</w:t>
      </w:r>
      <w:r w:rsidR="00A73602">
        <w:rPr>
          <w:rFonts w:asciiTheme="minorHAnsi" w:hAnsiTheme="minorHAnsi" w:cstheme="minorHAnsi"/>
          <w:bCs/>
          <w:color w:val="0D0D0D" w:themeColor="text1" w:themeTint="F2"/>
          <w:sz w:val="20"/>
        </w:rPr>
        <w:t>S</w:t>
      </w:r>
      <w:r w:rsidRPr="00F526F2">
        <w:rPr>
          <w:rFonts w:asciiTheme="minorHAnsi" w:hAnsiTheme="minorHAnsi" w:cstheme="minorHAnsi"/>
          <w:bCs/>
          <w:color w:val="0D0D0D" w:themeColor="text1" w:themeTint="F2"/>
          <w:sz w:val="20"/>
        </w:rPr>
        <w:t xml:space="preserve"> </w:t>
      </w:r>
      <w:r w:rsidR="00A73602">
        <w:rPr>
          <w:rFonts w:asciiTheme="minorHAnsi" w:hAnsiTheme="minorHAnsi" w:cstheme="minorHAnsi"/>
          <w:bCs/>
          <w:color w:val="0D0D0D" w:themeColor="text1" w:themeTint="F2"/>
          <w:sz w:val="20"/>
        </w:rPr>
        <w:t>ONE</w:t>
      </w:r>
      <w:r w:rsidRPr="00F526F2">
        <w:rPr>
          <w:rFonts w:asciiTheme="minorHAnsi" w:hAnsiTheme="minorHAnsi" w:cstheme="minorHAnsi"/>
          <w:bCs/>
          <w:color w:val="0D0D0D" w:themeColor="text1" w:themeTint="F2"/>
          <w:sz w:val="20"/>
        </w:rPr>
        <w:t>.</w:t>
      </w:r>
      <w:r w:rsidR="00A73602">
        <w:rPr>
          <w:rFonts w:asciiTheme="minorHAnsi" w:hAnsiTheme="minorHAnsi" w:cstheme="minorHAnsi"/>
          <w:bCs/>
          <w:color w:val="0D0D0D" w:themeColor="text1" w:themeTint="F2"/>
          <w:sz w:val="20"/>
        </w:rPr>
        <w:t>13 (8</w:t>
      </w:r>
      <w:r w:rsidRPr="00F526F2">
        <w:rPr>
          <w:rFonts w:asciiTheme="minorHAnsi" w:hAnsiTheme="minorHAnsi" w:cstheme="minorHAnsi"/>
          <w:bCs/>
          <w:color w:val="0D0D0D" w:themeColor="text1" w:themeTint="F2"/>
          <w:sz w:val="20"/>
        </w:rPr>
        <w:t>)</w:t>
      </w:r>
      <w:r w:rsidR="00A73602">
        <w:rPr>
          <w:rFonts w:asciiTheme="minorHAnsi" w:hAnsiTheme="minorHAnsi" w:cstheme="minorHAnsi"/>
          <w:bCs/>
          <w:color w:val="0D0D0D" w:themeColor="text1" w:themeTint="F2"/>
          <w:sz w:val="20"/>
        </w:rPr>
        <w:t>.</w:t>
      </w:r>
    </w:p>
    <w:p w:rsidR="00C0739D" w:rsidRPr="00A73602" w:rsidRDefault="00C0739D" w:rsidP="00104376">
      <w:pPr>
        <w:pStyle w:val="BodyTextIndent2"/>
        <w:numPr>
          <w:ilvl w:val="0"/>
          <w:numId w:val="46"/>
        </w:numPr>
        <w:rPr>
          <w:rFonts w:asciiTheme="minorHAnsi" w:hAnsiTheme="minorHAnsi" w:cstheme="minorHAnsi"/>
          <w:bCs/>
          <w:color w:val="0D0D0D" w:themeColor="text1" w:themeTint="F2"/>
          <w:sz w:val="16"/>
          <w:szCs w:val="16"/>
        </w:rPr>
      </w:pPr>
      <w:r w:rsidRPr="00F526F2">
        <w:rPr>
          <w:rFonts w:asciiTheme="minorHAnsi" w:hAnsiTheme="minorHAnsi" w:cstheme="minorHAnsi"/>
          <w:bCs/>
          <w:color w:val="0D0D0D" w:themeColor="text1" w:themeTint="F2"/>
          <w:sz w:val="20"/>
        </w:rPr>
        <w:t xml:space="preserve">Shaheen, T., Mahmood-ur-Rahman, M.F. Abbas, P. Zaib, </w:t>
      </w:r>
      <w:r w:rsidRPr="00F526F2">
        <w:rPr>
          <w:rFonts w:asciiTheme="minorHAnsi" w:hAnsiTheme="minorHAnsi" w:cstheme="minorHAnsi"/>
          <w:b/>
          <w:color w:val="0D0D0D" w:themeColor="text1" w:themeTint="F2"/>
          <w:sz w:val="20"/>
        </w:rPr>
        <w:t>Mehboob-ur-Rahman</w:t>
      </w:r>
      <w:r w:rsidRPr="00F526F2">
        <w:rPr>
          <w:rFonts w:asciiTheme="minorHAnsi" w:hAnsiTheme="minorHAnsi" w:cstheme="minorHAnsi"/>
          <w:bCs/>
          <w:color w:val="0D0D0D" w:themeColor="text1" w:themeTint="F2"/>
          <w:sz w:val="20"/>
        </w:rPr>
        <w:t>, I. Ullah, M.T.U. Qamar and A. Arif, 201</w:t>
      </w:r>
      <w:r w:rsidR="00C427FF">
        <w:rPr>
          <w:rFonts w:asciiTheme="minorHAnsi" w:hAnsiTheme="minorHAnsi" w:cstheme="minorHAnsi"/>
          <w:bCs/>
          <w:color w:val="0D0D0D" w:themeColor="text1" w:themeTint="F2"/>
          <w:sz w:val="20"/>
        </w:rPr>
        <w:t>8</w:t>
      </w:r>
      <w:r w:rsidRPr="00F526F2">
        <w:rPr>
          <w:rFonts w:asciiTheme="minorHAnsi" w:hAnsiTheme="minorHAnsi" w:cstheme="minorHAnsi"/>
          <w:bCs/>
          <w:color w:val="0D0D0D" w:themeColor="text1" w:themeTint="F2"/>
          <w:sz w:val="20"/>
        </w:rPr>
        <w:t>. Identification, characterization, homology modeling and protein-protein interactions of cotton (Gossypium arbo</w:t>
      </w:r>
      <w:r w:rsidR="00A73602">
        <w:rPr>
          <w:rFonts w:asciiTheme="minorHAnsi" w:hAnsiTheme="minorHAnsi" w:cstheme="minorHAnsi"/>
          <w:bCs/>
          <w:color w:val="0D0D0D" w:themeColor="text1" w:themeTint="F2"/>
          <w:sz w:val="20"/>
        </w:rPr>
        <w:t xml:space="preserve">reum L.) DREB gene. </w:t>
      </w:r>
      <w:r w:rsidR="00A73602" w:rsidRPr="00A73602">
        <w:rPr>
          <w:sz w:val="20"/>
          <w:szCs w:val="16"/>
        </w:rPr>
        <w:t>Int. J. Agric. Biol. 20: 1055–1061</w:t>
      </w:r>
    </w:p>
    <w:p w:rsidR="00C0739D" w:rsidRPr="00F526F2" w:rsidRDefault="00C0739D"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Cs/>
          <w:color w:val="0D0D0D" w:themeColor="text1" w:themeTint="F2"/>
          <w:sz w:val="20"/>
        </w:rPr>
        <w:t xml:space="preserve">Ali, I ., N.U. Khan,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bCs/>
          <w:color w:val="0D0D0D" w:themeColor="text1" w:themeTint="F2"/>
          <w:sz w:val="20"/>
        </w:rPr>
        <w:t>, R. Gul, Z. Bibi, S. Gul, S. Ahmed, S. Ali, N. Ali, K. Afridi and H.A. Haq, 201</w:t>
      </w:r>
      <w:r w:rsidR="00D16D9B">
        <w:rPr>
          <w:rFonts w:asciiTheme="minorHAnsi" w:hAnsiTheme="minorHAnsi" w:cstheme="minorHAnsi"/>
          <w:bCs/>
          <w:color w:val="0D0D0D" w:themeColor="text1" w:themeTint="F2"/>
          <w:sz w:val="20"/>
        </w:rPr>
        <w:t>8</w:t>
      </w:r>
      <w:r w:rsidRPr="00F526F2">
        <w:rPr>
          <w:rFonts w:asciiTheme="minorHAnsi" w:hAnsiTheme="minorHAnsi" w:cstheme="minorHAnsi"/>
          <w:bCs/>
          <w:color w:val="0D0D0D" w:themeColor="text1" w:themeTint="F2"/>
          <w:sz w:val="20"/>
        </w:rPr>
        <w:t xml:space="preserve">. Genotype by environment and biplot analyses for yield and fiber traits in upland cotton. Int. J. Agric. Biol., </w:t>
      </w:r>
      <w:r w:rsidR="00A73602">
        <w:rPr>
          <w:rFonts w:asciiTheme="minorHAnsi" w:hAnsiTheme="minorHAnsi" w:cstheme="minorHAnsi"/>
          <w:bCs/>
          <w:color w:val="0D0D0D" w:themeColor="text1" w:themeTint="F2"/>
          <w:sz w:val="20"/>
        </w:rPr>
        <w:t>20</w:t>
      </w:r>
      <w:r w:rsidRPr="00F526F2">
        <w:rPr>
          <w:rFonts w:asciiTheme="minorHAnsi" w:hAnsiTheme="minorHAnsi" w:cstheme="minorHAnsi"/>
          <w:bCs/>
          <w:color w:val="0D0D0D" w:themeColor="text1" w:themeTint="F2"/>
          <w:sz w:val="20"/>
        </w:rPr>
        <w:t xml:space="preserve">: </w:t>
      </w:r>
      <w:r w:rsidR="00A73602">
        <w:rPr>
          <w:rFonts w:asciiTheme="minorHAnsi" w:hAnsiTheme="minorHAnsi" w:cstheme="minorHAnsi"/>
          <w:bCs/>
          <w:color w:val="0D0D0D" w:themeColor="text1" w:themeTint="F2"/>
          <w:sz w:val="20"/>
        </w:rPr>
        <w:t>1979-1990</w:t>
      </w:r>
    </w:p>
    <w:p w:rsidR="00157DB1" w:rsidRPr="00F526F2" w:rsidRDefault="00157DB1"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Cs/>
          <w:color w:val="0D0D0D" w:themeColor="text1" w:themeTint="F2"/>
          <w:sz w:val="20"/>
        </w:rPr>
        <w:lastRenderedPageBreak/>
        <w:t xml:space="preserve">Ali, I., NU Khan, F. Muhammad, MA Iqbal, A Abbas, Farhatullah, Z Bibi, S. Ali, IA Khalil, S. Ahmad and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bCs/>
          <w:color w:val="0D0D0D" w:themeColor="text1" w:themeTint="F2"/>
          <w:sz w:val="20"/>
        </w:rPr>
        <w:t>. 2017. Genotype by environment and GGE-biplot analysis for seed cotton yield in upland cotton. Pak J Bot. 49(6)</w:t>
      </w:r>
      <w:r w:rsidR="003D76DC" w:rsidRPr="00F526F2">
        <w:rPr>
          <w:rFonts w:asciiTheme="minorHAnsi" w:hAnsiTheme="minorHAnsi" w:cstheme="minorHAnsi"/>
          <w:bCs/>
          <w:color w:val="0D0D0D" w:themeColor="text1" w:themeTint="F2"/>
          <w:sz w:val="20"/>
        </w:rPr>
        <w:t>: 2273-2283.</w:t>
      </w:r>
    </w:p>
    <w:p w:rsidR="00294690" w:rsidRPr="00F526F2" w:rsidRDefault="00294690"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Cs/>
          <w:color w:val="0D0D0D" w:themeColor="text1" w:themeTint="F2"/>
          <w:sz w:val="20"/>
        </w:rPr>
        <w:t xml:space="preserve">Bakhsh, A., S.M. Iqbal,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bCs/>
          <w:color w:val="0D0D0D" w:themeColor="text1" w:themeTint="F2"/>
          <w:sz w:val="20"/>
        </w:rPr>
        <w:t xml:space="preserve"> and A. Javaid, 201</w:t>
      </w:r>
      <w:r w:rsidR="00157DB1" w:rsidRPr="00F526F2">
        <w:rPr>
          <w:rFonts w:asciiTheme="minorHAnsi" w:hAnsiTheme="minorHAnsi" w:cstheme="minorHAnsi"/>
          <w:bCs/>
          <w:color w:val="0D0D0D" w:themeColor="text1" w:themeTint="F2"/>
          <w:sz w:val="20"/>
        </w:rPr>
        <w:t>7</w:t>
      </w:r>
      <w:r w:rsidRPr="00F526F2">
        <w:rPr>
          <w:rFonts w:asciiTheme="minorHAnsi" w:hAnsiTheme="minorHAnsi" w:cstheme="minorHAnsi"/>
          <w:bCs/>
          <w:color w:val="0D0D0D" w:themeColor="text1" w:themeTint="F2"/>
          <w:sz w:val="20"/>
        </w:rPr>
        <w:t xml:space="preserve">.  Use of RAPD markers in comparison with agro-morphological traits for estimation of diversity among chickpea genotypes. Int. J. Agric. Biol., </w:t>
      </w:r>
      <w:r w:rsidR="00157DB1" w:rsidRPr="00F526F2">
        <w:rPr>
          <w:rFonts w:asciiTheme="minorHAnsi" w:hAnsiTheme="minorHAnsi" w:cstheme="minorHAnsi"/>
          <w:bCs/>
          <w:color w:val="0D0D0D" w:themeColor="text1" w:themeTint="F2"/>
          <w:sz w:val="20"/>
        </w:rPr>
        <w:t>19(3)</w:t>
      </w:r>
      <w:r w:rsidRPr="00F526F2">
        <w:rPr>
          <w:rFonts w:asciiTheme="minorHAnsi" w:hAnsiTheme="minorHAnsi" w:cstheme="minorHAnsi"/>
          <w:bCs/>
          <w:color w:val="0D0D0D" w:themeColor="text1" w:themeTint="F2"/>
          <w:sz w:val="20"/>
        </w:rPr>
        <w:t xml:space="preserve">: </w:t>
      </w:r>
      <w:r w:rsidR="00157DB1" w:rsidRPr="00F526F2">
        <w:rPr>
          <w:rFonts w:asciiTheme="minorHAnsi" w:hAnsiTheme="minorHAnsi" w:cstheme="minorHAnsi"/>
          <w:bCs/>
          <w:color w:val="0D0D0D" w:themeColor="text1" w:themeTint="F2"/>
          <w:sz w:val="20"/>
        </w:rPr>
        <w:t>427-431</w:t>
      </w:r>
    </w:p>
    <w:p w:rsidR="00294690" w:rsidRPr="00F526F2" w:rsidRDefault="00294690"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
          <w:bCs/>
          <w:color w:val="0D0D0D" w:themeColor="text1" w:themeTint="F2"/>
          <w:sz w:val="20"/>
          <w:shd w:val="clear" w:color="auto" w:fill="FFFFFF"/>
        </w:rPr>
        <w:t>Rahman, M</w:t>
      </w:r>
      <w:r w:rsidRPr="00F526F2">
        <w:rPr>
          <w:rFonts w:asciiTheme="minorHAnsi" w:hAnsiTheme="minorHAnsi" w:cstheme="minorHAnsi"/>
          <w:color w:val="0D0D0D" w:themeColor="text1" w:themeTint="F2"/>
          <w:sz w:val="20"/>
          <w:shd w:val="clear" w:color="auto" w:fill="FFFFFF"/>
        </w:rPr>
        <w:t xml:space="preserve">., A.Q.Khan, Z Rahmat, M </w:t>
      </w:r>
      <w:proofErr w:type="gramStart"/>
      <w:r w:rsidRPr="00F526F2">
        <w:rPr>
          <w:rFonts w:asciiTheme="minorHAnsi" w:hAnsiTheme="minorHAnsi" w:cstheme="minorHAnsi"/>
          <w:color w:val="0D0D0D" w:themeColor="text1" w:themeTint="F2"/>
          <w:sz w:val="20"/>
          <w:shd w:val="clear" w:color="auto" w:fill="FFFFFF"/>
        </w:rPr>
        <w:t>A</w:t>
      </w:r>
      <w:proofErr w:type="gramEnd"/>
      <w:r w:rsidRPr="00F526F2">
        <w:rPr>
          <w:rFonts w:asciiTheme="minorHAnsi" w:hAnsiTheme="minorHAnsi" w:cstheme="minorHAnsi"/>
          <w:color w:val="0D0D0D" w:themeColor="text1" w:themeTint="F2"/>
          <w:sz w:val="20"/>
          <w:shd w:val="clear" w:color="auto" w:fill="FFFFFF"/>
        </w:rPr>
        <w:t xml:space="preserve"> Iqbal and Y. Zafar. 2017.</w:t>
      </w:r>
      <w:r w:rsidRPr="00F526F2">
        <w:rPr>
          <w:rFonts w:asciiTheme="minorHAnsi" w:hAnsiTheme="minorHAnsi" w:cstheme="minorHAnsi"/>
          <w:bCs/>
          <w:color w:val="0D0D0D" w:themeColor="text1" w:themeTint="F2"/>
          <w:sz w:val="20"/>
        </w:rPr>
        <w:t xml:space="preserve"> Genetics and genomics of cotton leaf curl disease, its viral causal agents and whitefly vector: a way forward to sustain world cotton fiber security. Frontier in Plant Sciences (Virology). </w:t>
      </w:r>
      <w:r w:rsidRPr="00F526F2">
        <w:rPr>
          <w:rFonts w:asciiTheme="minorHAnsi" w:hAnsiTheme="minorHAnsi" w:cstheme="minorHAnsi"/>
          <w:color w:val="020202"/>
          <w:sz w:val="20"/>
          <w:shd w:val="clear" w:color="auto" w:fill="FFFFFF"/>
        </w:rPr>
        <w:t>doi: 10.3389/fpls.2017.01157</w:t>
      </w:r>
      <w:r w:rsidRPr="00F526F2">
        <w:rPr>
          <w:rFonts w:asciiTheme="minorHAnsi" w:hAnsiTheme="minorHAnsi" w:cstheme="minorHAnsi"/>
          <w:bCs/>
          <w:color w:val="0D0D0D" w:themeColor="text1" w:themeTint="F2"/>
          <w:sz w:val="20"/>
        </w:rPr>
        <w:t xml:space="preserve"> </w:t>
      </w:r>
    </w:p>
    <w:p w:rsidR="00143725" w:rsidRPr="00F526F2" w:rsidRDefault="00143725"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Cs/>
          <w:color w:val="0D0D0D" w:themeColor="text1" w:themeTint="F2"/>
          <w:sz w:val="20"/>
        </w:rPr>
        <w:t xml:space="preserve">Iqbal, M.A. and </w:t>
      </w:r>
      <w:r w:rsidR="00A17200" w:rsidRPr="00F526F2">
        <w:rPr>
          <w:rFonts w:asciiTheme="minorHAnsi" w:hAnsiTheme="minorHAnsi" w:cstheme="minorHAnsi"/>
          <w:b/>
          <w:color w:val="0D0D0D" w:themeColor="text1" w:themeTint="F2"/>
          <w:sz w:val="20"/>
        </w:rPr>
        <w:t>M</w:t>
      </w:r>
      <w:r w:rsidRPr="00F526F2">
        <w:rPr>
          <w:rFonts w:asciiTheme="minorHAnsi" w:hAnsiTheme="minorHAnsi" w:cstheme="minorHAnsi"/>
          <w:b/>
          <w:color w:val="0D0D0D" w:themeColor="text1" w:themeTint="F2"/>
          <w:sz w:val="20"/>
        </w:rPr>
        <w:t>. Rahman</w:t>
      </w:r>
      <w:r w:rsidRPr="00F526F2">
        <w:rPr>
          <w:rFonts w:asciiTheme="minorHAnsi" w:hAnsiTheme="minorHAnsi" w:cstheme="minorHAnsi"/>
          <w:bCs/>
          <w:color w:val="0D0D0D" w:themeColor="text1" w:themeTint="F2"/>
          <w:sz w:val="20"/>
        </w:rPr>
        <w:t xml:space="preserve">. </w:t>
      </w:r>
      <w:r w:rsidR="009B0662" w:rsidRPr="00F526F2">
        <w:rPr>
          <w:rFonts w:asciiTheme="minorHAnsi" w:hAnsiTheme="minorHAnsi" w:cstheme="minorHAnsi"/>
          <w:bCs/>
          <w:color w:val="0D0D0D" w:themeColor="text1" w:themeTint="F2"/>
          <w:sz w:val="20"/>
        </w:rPr>
        <w:t xml:space="preserve">2017. </w:t>
      </w:r>
      <w:r w:rsidRPr="00F526F2">
        <w:rPr>
          <w:rFonts w:asciiTheme="minorHAnsi" w:hAnsiTheme="minorHAnsi" w:cstheme="minorHAnsi"/>
          <w:bCs/>
          <w:color w:val="0D0D0D" w:themeColor="text1" w:themeTint="F2"/>
          <w:sz w:val="20"/>
        </w:rPr>
        <w:t>Identification of marker-trait associations for lint traits in cotton. Frontier in Plant Sciences</w:t>
      </w:r>
      <w:r w:rsidR="007F1BBE" w:rsidRPr="00F526F2">
        <w:rPr>
          <w:rFonts w:asciiTheme="minorHAnsi" w:hAnsiTheme="minorHAnsi" w:cstheme="minorHAnsi"/>
          <w:bCs/>
          <w:color w:val="0D0D0D" w:themeColor="text1" w:themeTint="F2"/>
          <w:sz w:val="20"/>
        </w:rPr>
        <w:t>. 10.3389/fpls.2017.00086</w:t>
      </w:r>
    </w:p>
    <w:p w:rsidR="004112FE" w:rsidRPr="00F526F2" w:rsidRDefault="004112FE" w:rsidP="00104376">
      <w:pPr>
        <w:numPr>
          <w:ilvl w:val="0"/>
          <w:numId w:val="46"/>
        </w:numPr>
        <w:shd w:val="clear" w:color="auto" w:fill="FFFFFF"/>
        <w:spacing w:before="100" w:beforeAutospacing="1" w:after="0" w:line="240" w:lineRule="auto"/>
        <w:textAlignment w:val="center"/>
        <w:rPr>
          <w:rFonts w:cstheme="minorHAnsi"/>
          <w:bCs/>
          <w:color w:val="0D0D0D" w:themeColor="text1" w:themeTint="F2"/>
          <w:sz w:val="20"/>
          <w:szCs w:val="20"/>
        </w:rPr>
      </w:pPr>
      <w:r w:rsidRPr="00F526F2">
        <w:rPr>
          <w:rFonts w:cstheme="minorHAnsi"/>
          <w:color w:val="111111"/>
          <w:sz w:val="20"/>
          <w:szCs w:val="20"/>
          <w:shd w:val="clear" w:color="auto" w:fill="FFFFFF"/>
        </w:rPr>
        <w:t xml:space="preserve">Zafar SA, A. Hameed, MA Nawaz, MA Wei, MA Noor, M Hussain and </w:t>
      </w:r>
      <w:r w:rsidRPr="00F526F2">
        <w:rPr>
          <w:rFonts w:cstheme="minorHAnsi"/>
          <w:b/>
          <w:bCs/>
          <w:color w:val="111111"/>
          <w:sz w:val="20"/>
          <w:szCs w:val="20"/>
          <w:shd w:val="clear" w:color="auto" w:fill="FFFFFF"/>
        </w:rPr>
        <w:t>M. Rahman</w:t>
      </w:r>
      <w:r w:rsidRPr="00F526F2">
        <w:rPr>
          <w:rFonts w:cstheme="minorHAnsi"/>
          <w:color w:val="111111"/>
          <w:sz w:val="20"/>
          <w:szCs w:val="20"/>
          <w:shd w:val="clear" w:color="auto" w:fill="FFFFFF"/>
        </w:rPr>
        <w:t>.</w:t>
      </w:r>
      <w:r w:rsidR="00CB71D9" w:rsidRPr="00F526F2">
        <w:rPr>
          <w:rFonts w:cstheme="minorHAnsi"/>
          <w:color w:val="111111"/>
          <w:sz w:val="20"/>
          <w:szCs w:val="20"/>
          <w:shd w:val="clear" w:color="auto" w:fill="FFFFFF"/>
        </w:rPr>
        <w:t xml:space="preserve"> 2017. </w:t>
      </w:r>
      <w:r w:rsidRPr="00F526F2">
        <w:rPr>
          <w:rFonts w:cstheme="minorHAnsi"/>
          <w:color w:val="111111"/>
          <w:sz w:val="20"/>
          <w:szCs w:val="20"/>
          <w:shd w:val="clear" w:color="auto" w:fill="FFFFFF"/>
        </w:rPr>
        <w:t xml:space="preserve"> Mechanisms and molecular approaches for heat tolerance in rice (Oryza sativa L.) under climate change scenario. Journal of Integrative Agric. </w:t>
      </w:r>
      <w:r w:rsidR="00887A87" w:rsidRPr="00F526F2">
        <w:rPr>
          <w:rFonts w:cstheme="minorHAnsi"/>
          <w:color w:val="111111"/>
          <w:sz w:val="20"/>
          <w:szCs w:val="20"/>
          <w:shd w:val="clear" w:color="auto" w:fill="FFFFFF"/>
        </w:rPr>
        <w:t>16(0): 60345-7</w:t>
      </w:r>
    </w:p>
    <w:p w:rsidR="00143725" w:rsidRPr="00C0082A" w:rsidRDefault="00143725" w:rsidP="00104376">
      <w:pPr>
        <w:pStyle w:val="BodyTextIndent2"/>
        <w:numPr>
          <w:ilvl w:val="0"/>
          <w:numId w:val="46"/>
        </w:numPr>
        <w:tabs>
          <w:tab w:val="left" w:pos="5130"/>
        </w:tabs>
        <w:rPr>
          <w:rFonts w:asciiTheme="minorHAnsi" w:hAnsiTheme="minorHAnsi" w:cstheme="minorHAnsi"/>
          <w:bCs/>
          <w:color w:val="0D0D0D" w:themeColor="text1" w:themeTint="F2"/>
          <w:sz w:val="20"/>
        </w:rPr>
      </w:pPr>
      <w:r w:rsidRPr="00C0082A">
        <w:rPr>
          <w:rFonts w:asciiTheme="minorHAnsi" w:hAnsiTheme="minorHAnsi" w:cstheme="minorHAnsi"/>
          <w:color w:val="000000"/>
          <w:sz w:val="20"/>
          <w:shd w:val="clear" w:color="auto" w:fill="FFFFFF"/>
        </w:rPr>
        <w:t xml:space="preserve">Manssor S, I. Amin, S. Aftab and M. Rahman. </w:t>
      </w:r>
      <w:r w:rsidR="000F292A" w:rsidRPr="00C0082A">
        <w:rPr>
          <w:rFonts w:asciiTheme="minorHAnsi" w:hAnsiTheme="minorHAnsi" w:cstheme="minorHAnsi"/>
          <w:color w:val="000000"/>
          <w:sz w:val="20"/>
          <w:shd w:val="clear" w:color="auto" w:fill="FFFFFF"/>
        </w:rPr>
        <w:t xml:space="preserve">2016. </w:t>
      </w:r>
      <w:r w:rsidRPr="00C0082A">
        <w:rPr>
          <w:rFonts w:asciiTheme="minorHAnsi" w:hAnsiTheme="minorHAnsi" w:cstheme="minorHAnsi"/>
          <w:color w:val="000000"/>
          <w:sz w:val="20"/>
          <w:shd w:val="clear" w:color="auto" w:fill="FFFFFF"/>
        </w:rPr>
        <w:t>Recent Developments in Cotton Biotech Research in Pakistan. Vol 3: 15-20</w:t>
      </w:r>
    </w:p>
    <w:p w:rsidR="00FE4089" w:rsidRPr="00C0082A" w:rsidRDefault="00FE4089" w:rsidP="00104376">
      <w:pPr>
        <w:pStyle w:val="BodyTextIndent2"/>
        <w:numPr>
          <w:ilvl w:val="0"/>
          <w:numId w:val="46"/>
        </w:numPr>
        <w:tabs>
          <w:tab w:val="left" w:pos="5130"/>
        </w:tabs>
        <w:rPr>
          <w:rFonts w:asciiTheme="minorHAnsi" w:hAnsiTheme="minorHAnsi" w:cstheme="minorHAnsi"/>
          <w:bCs/>
          <w:color w:val="0D0D0D" w:themeColor="text1" w:themeTint="F2"/>
          <w:sz w:val="20"/>
        </w:rPr>
      </w:pPr>
      <w:r w:rsidRPr="00C0082A">
        <w:rPr>
          <w:rFonts w:asciiTheme="minorHAnsi" w:hAnsiTheme="minorHAnsi" w:cstheme="minorHAnsi"/>
          <w:bCs/>
          <w:color w:val="0D0D0D" w:themeColor="text1" w:themeTint="F2"/>
          <w:sz w:val="20"/>
        </w:rPr>
        <w:t>Rahman, M. 2016. Cotton improvement for economically stressed economies. ICAC Recorder, Vol 1: 12-13.</w:t>
      </w:r>
    </w:p>
    <w:p w:rsidR="00B52D40" w:rsidRPr="00F526F2" w:rsidRDefault="00B52D40" w:rsidP="00104376">
      <w:pPr>
        <w:pStyle w:val="BodyTextIndent2"/>
        <w:numPr>
          <w:ilvl w:val="0"/>
          <w:numId w:val="46"/>
        </w:numPr>
        <w:tabs>
          <w:tab w:val="left" w:pos="5130"/>
        </w:tabs>
        <w:rPr>
          <w:rFonts w:asciiTheme="minorHAnsi" w:hAnsiTheme="minorHAnsi" w:cstheme="minorHAnsi"/>
          <w:bCs/>
          <w:color w:val="0D0D0D" w:themeColor="text1" w:themeTint="F2"/>
          <w:sz w:val="20"/>
          <w:szCs w:val="24"/>
        </w:rPr>
      </w:pPr>
      <w:r w:rsidRPr="00C0082A">
        <w:rPr>
          <w:rFonts w:asciiTheme="minorHAnsi" w:hAnsiTheme="minorHAnsi" w:cstheme="minorHAnsi"/>
          <w:color w:val="0D0D0D" w:themeColor="text1" w:themeTint="F2"/>
          <w:sz w:val="20"/>
          <w:szCs w:val="24"/>
        </w:rPr>
        <w:t xml:space="preserve">Shaheen, T., Y. Zafar and M. Rahman. 2016. </w:t>
      </w:r>
      <w:r w:rsidRPr="00C0082A">
        <w:rPr>
          <w:rFonts w:asciiTheme="minorHAnsi" w:hAnsiTheme="minorHAnsi" w:cstheme="minorHAnsi"/>
          <w:sz w:val="20"/>
          <w:szCs w:val="24"/>
        </w:rPr>
        <w:t>Phylogenetic analysis of cotton species (diploid genomes) using Single Nucleotide Polymorphisms (SNPs</w:t>
      </w:r>
      <w:proofErr w:type="gramStart"/>
      <w:r w:rsidRPr="00C0082A">
        <w:rPr>
          <w:rFonts w:asciiTheme="minorHAnsi" w:hAnsiTheme="minorHAnsi" w:cstheme="minorHAnsi"/>
          <w:sz w:val="20"/>
          <w:szCs w:val="24"/>
        </w:rPr>
        <w:t>)  markers</w:t>
      </w:r>
      <w:proofErr w:type="gramEnd"/>
      <w:r w:rsidRPr="00C0082A">
        <w:rPr>
          <w:rFonts w:asciiTheme="minorHAnsi" w:hAnsiTheme="minorHAnsi" w:cstheme="minorHAnsi"/>
          <w:sz w:val="20"/>
          <w:szCs w:val="24"/>
        </w:rPr>
        <w:t>. Pak J Agri Sci 283-</w:t>
      </w:r>
      <w:r w:rsidRPr="00F526F2">
        <w:rPr>
          <w:rFonts w:asciiTheme="minorHAnsi" w:hAnsiTheme="minorHAnsi" w:cstheme="minorHAnsi"/>
          <w:sz w:val="20"/>
          <w:szCs w:val="24"/>
        </w:rPr>
        <w:t>290</w:t>
      </w:r>
    </w:p>
    <w:p w:rsidR="00E711BF" w:rsidRPr="00F526F2" w:rsidRDefault="005D0CFA" w:rsidP="00104376">
      <w:pPr>
        <w:pStyle w:val="BodyTextIndent2"/>
        <w:numPr>
          <w:ilvl w:val="0"/>
          <w:numId w:val="46"/>
        </w:numPr>
        <w:tabs>
          <w:tab w:val="left" w:pos="5130"/>
        </w:tabs>
        <w:rPr>
          <w:rFonts w:asciiTheme="minorHAnsi" w:hAnsiTheme="minorHAnsi" w:cstheme="minorHAnsi"/>
          <w:bCs/>
          <w:color w:val="0D0D0D" w:themeColor="text1" w:themeTint="F2"/>
          <w:sz w:val="20"/>
        </w:rPr>
      </w:pPr>
      <w:r w:rsidRPr="00F526F2">
        <w:rPr>
          <w:rFonts w:asciiTheme="minorHAnsi" w:hAnsiTheme="minorHAnsi" w:cstheme="minorHAnsi"/>
          <w:bCs/>
          <w:color w:val="0D0D0D" w:themeColor="text1" w:themeTint="F2"/>
          <w:sz w:val="20"/>
        </w:rPr>
        <w:t>Iqbal, M.A.,</w:t>
      </w:r>
      <w:r w:rsidR="005F7478" w:rsidRPr="00F526F2">
        <w:rPr>
          <w:rFonts w:asciiTheme="minorHAnsi" w:hAnsiTheme="minorHAnsi" w:cstheme="minorHAnsi"/>
          <w:bCs/>
          <w:color w:val="0D0D0D" w:themeColor="text1" w:themeTint="F2"/>
          <w:sz w:val="20"/>
        </w:rPr>
        <w:t xml:space="preserve"> M. Abbas,</w:t>
      </w:r>
      <w:r w:rsidRPr="00F526F2">
        <w:rPr>
          <w:rFonts w:asciiTheme="minorHAnsi" w:hAnsiTheme="minorHAnsi" w:cstheme="minorHAnsi"/>
          <w:bCs/>
          <w:color w:val="0D0D0D" w:themeColor="text1" w:themeTint="F2"/>
          <w:sz w:val="20"/>
        </w:rPr>
        <w:t xml:space="preserve"> Y. Zafar </w:t>
      </w:r>
      <w:r w:rsidR="005F7478" w:rsidRPr="00F526F2">
        <w:rPr>
          <w:rFonts w:asciiTheme="minorHAnsi" w:hAnsiTheme="minorHAnsi" w:cstheme="minorHAnsi"/>
          <w:bCs/>
          <w:color w:val="0D0D0D" w:themeColor="text1" w:themeTint="F2"/>
          <w:sz w:val="20"/>
        </w:rPr>
        <w:t xml:space="preserve">and </w:t>
      </w:r>
      <w:r w:rsidRPr="00F526F2">
        <w:rPr>
          <w:rFonts w:asciiTheme="minorHAnsi" w:hAnsiTheme="minorHAnsi" w:cstheme="minorHAnsi"/>
          <w:bCs/>
          <w:color w:val="0D0D0D" w:themeColor="text1" w:themeTint="F2"/>
          <w:sz w:val="20"/>
        </w:rPr>
        <w:t xml:space="preserve">M. Rahman. 2015. </w:t>
      </w:r>
      <w:r w:rsidR="005F7478" w:rsidRPr="00F526F2">
        <w:rPr>
          <w:rFonts w:asciiTheme="minorHAnsi" w:hAnsiTheme="minorHAnsi" w:cstheme="minorHAnsi"/>
          <w:bCs/>
          <w:color w:val="0D0D0D" w:themeColor="text1" w:themeTint="F2"/>
          <w:sz w:val="20"/>
        </w:rPr>
        <w:t xml:space="preserve">Characterization of </w:t>
      </w:r>
      <w:r w:rsidR="005F7478" w:rsidRPr="00F526F2">
        <w:rPr>
          <w:rFonts w:asciiTheme="minorHAnsi" w:hAnsiTheme="minorHAnsi" w:cstheme="minorHAnsi"/>
          <w:bCs/>
          <w:i/>
          <w:color w:val="0D0D0D" w:themeColor="text1" w:themeTint="F2"/>
          <w:sz w:val="20"/>
        </w:rPr>
        <w:t>Gossypium arboruem</w:t>
      </w:r>
      <w:r w:rsidR="005F7478" w:rsidRPr="00F526F2">
        <w:rPr>
          <w:rFonts w:asciiTheme="minorHAnsi" w:hAnsiTheme="minorHAnsi" w:cstheme="minorHAnsi"/>
          <w:bCs/>
          <w:color w:val="0D0D0D" w:themeColor="text1" w:themeTint="F2"/>
          <w:sz w:val="20"/>
        </w:rPr>
        <w:t xml:space="preserve"> L. genotypes for various fiber quality traits. Pak J Bot 47(6): 2347-2354, 2015. </w:t>
      </w:r>
    </w:p>
    <w:p w:rsidR="00E711BF" w:rsidRPr="00F526F2" w:rsidRDefault="00E711BF" w:rsidP="00104376">
      <w:pPr>
        <w:pStyle w:val="BodyTextIndent2"/>
        <w:numPr>
          <w:ilvl w:val="0"/>
          <w:numId w:val="46"/>
        </w:numPr>
        <w:tabs>
          <w:tab w:val="left" w:pos="5130"/>
        </w:tabs>
        <w:rPr>
          <w:rFonts w:asciiTheme="minorHAnsi" w:hAnsiTheme="minorHAnsi" w:cstheme="minorHAnsi"/>
          <w:bCs/>
          <w:color w:val="0D0D0D" w:themeColor="text1" w:themeTint="F2"/>
          <w:sz w:val="16"/>
        </w:rPr>
      </w:pPr>
      <w:r w:rsidRPr="00F526F2">
        <w:rPr>
          <w:rFonts w:asciiTheme="minorHAnsi" w:hAnsiTheme="minorHAnsi" w:cstheme="minorHAnsi"/>
          <w:b/>
          <w:color w:val="0D0D0D" w:themeColor="text1" w:themeTint="F2"/>
          <w:sz w:val="20"/>
          <w:szCs w:val="24"/>
        </w:rPr>
        <w:t>Rahman, M.</w:t>
      </w:r>
      <w:r w:rsidRPr="00F526F2">
        <w:rPr>
          <w:rFonts w:asciiTheme="minorHAnsi" w:hAnsiTheme="minorHAnsi" w:cstheme="minorHAnsi"/>
          <w:color w:val="0D0D0D" w:themeColor="text1" w:themeTint="F2"/>
          <w:sz w:val="20"/>
          <w:szCs w:val="24"/>
        </w:rPr>
        <w:t xml:space="preserve">, M. Zaman, Y. Zafar, Z. Hayder, A. Jamil, A. kikuchi and K.N. Watanabe. 2015. Mammalian Food Safety Risk Assessment of Transgenic Cotton Containing </w:t>
      </w:r>
      <w:r w:rsidRPr="00F526F2">
        <w:rPr>
          <w:rFonts w:asciiTheme="minorHAnsi" w:hAnsiTheme="minorHAnsi" w:cstheme="minorHAnsi"/>
          <w:i/>
          <w:color w:val="0D0D0D" w:themeColor="text1" w:themeTint="F2"/>
          <w:sz w:val="20"/>
          <w:szCs w:val="24"/>
        </w:rPr>
        <w:t>Cry1Ac</w:t>
      </w:r>
      <w:r w:rsidRPr="00F526F2">
        <w:rPr>
          <w:rFonts w:asciiTheme="minorHAnsi" w:hAnsiTheme="minorHAnsi" w:cstheme="minorHAnsi"/>
          <w:color w:val="0D0D0D" w:themeColor="text1" w:themeTint="F2"/>
          <w:sz w:val="20"/>
          <w:szCs w:val="24"/>
        </w:rPr>
        <w:t xml:space="preserve"> Gene Conducted Independently in Pakistan. Med Safe Glo Heal, 4:2</w:t>
      </w:r>
    </w:p>
    <w:p w:rsidR="00F03B04" w:rsidRPr="00F526F2" w:rsidRDefault="00F03B04" w:rsidP="00104376">
      <w:pPr>
        <w:pStyle w:val="BodyTextIndent2"/>
        <w:numPr>
          <w:ilvl w:val="0"/>
          <w:numId w:val="46"/>
        </w:numPr>
        <w:tabs>
          <w:tab w:val="left" w:pos="5130"/>
        </w:tabs>
        <w:rPr>
          <w:rFonts w:asciiTheme="minorHAnsi" w:hAnsiTheme="minorHAnsi" w:cstheme="minorHAnsi"/>
          <w:bCs/>
          <w:color w:val="0D0D0D" w:themeColor="text1" w:themeTint="F2"/>
          <w:sz w:val="20"/>
        </w:rPr>
      </w:pPr>
      <w:r w:rsidRPr="00F526F2">
        <w:rPr>
          <w:rFonts w:asciiTheme="minorHAnsi" w:hAnsiTheme="minorHAnsi" w:cstheme="minorHAnsi"/>
          <w:bCs/>
          <w:color w:val="0D0D0D" w:themeColor="text1" w:themeTint="F2"/>
          <w:sz w:val="20"/>
        </w:rPr>
        <w:t xml:space="preserve">Abbas, M., M. A. Iqbal, </w:t>
      </w:r>
      <w:r w:rsidR="005D0CFA" w:rsidRPr="00F526F2">
        <w:rPr>
          <w:rFonts w:asciiTheme="minorHAnsi" w:hAnsiTheme="minorHAnsi" w:cstheme="minorHAnsi"/>
          <w:b/>
          <w:bCs/>
          <w:color w:val="0D0D0D" w:themeColor="text1" w:themeTint="F2"/>
          <w:sz w:val="20"/>
        </w:rPr>
        <w:t>M. Rahman</w:t>
      </w:r>
      <w:r w:rsidR="005D0CFA" w:rsidRPr="00F526F2">
        <w:rPr>
          <w:rFonts w:asciiTheme="minorHAnsi" w:hAnsiTheme="minorHAnsi" w:cstheme="minorHAnsi"/>
          <w:bCs/>
          <w:color w:val="0D0D0D" w:themeColor="text1" w:themeTint="F2"/>
          <w:sz w:val="20"/>
        </w:rPr>
        <w:t xml:space="preserve"> and A.H. Paterson. 2015. </w:t>
      </w:r>
      <w:r w:rsidRPr="00F526F2">
        <w:rPr>
          <w:rFonts w:asciiTheme="minorHAnsi" w:hAnsiTheme="minorHAnsi" w:cstheme="minorHAnsi"/>
          <w:bCs/>
          <w:color w:val="0D0D0D" w:themeColor="text1" w:themeTint="F2"/>
          <w:sz w:val="20"/>
        </w:rPr>
        <w:t>Estimating genetic diversity among selected cotton genotypes and the identification of DNA markers associated with resistance to cotton leaf curl disease. Turk J Bot 39: 1033-1041</w:t>
      </w:r>
    </w:p>
    <w:p w:rsidR="00183FDC" w:rsidRPr="00C0082A" w:rsidRDefault="00183FDC"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
          <w:color w:val="0D0D0D" w:themeColor="text1" w:themeTint="F2"/>
          <w:sz w:val="20"/>
          <w:szCs w:val="24"/>
          <w:shd w:val="clear" w:color="auto" w:fill="FFFFFF"/>
        </w:rPr>
        <w:t>Rahman, M.,</w:t>
      </w:r>
      <w:r w:rsidRPr="00F526F2">
        <w:rPr>
          <w:rFonts w:asciiTheme="minorHAnsi" w:hAnsiTheme="minorHAnsi" w:cstheme="minorHAnsi"/>
          <w:color w:val="0D0D0D" w:themeColor="text1" w:themeTint="F2"/>
          <w:sz w:val="20"/>
          <w:szCs w:val="24"/>
          <w:shd w:val="clear" w:color="auto" w:fill="FFFFFF"/>
        </w:rPr>
        <w:t xml:space="preserve"> M. Zaman, T. Shaheen, S. Irem and Y. Zafar. 2015. </w:t>
      </w:r>
      <w:r w:rsidRPr="00F526F2">
        <w:rPr>
          <w:rFonts w:asciiTheme="minorHAnsi" w:hAnsiTheme="minorHAnsi" w:cstheme="minorHAnsi"/>
          <w:color w:val="0D0D0D" w:themeColor="text1" w:themeTint="F2"/>
          <w:sz w:val="20"/>
          <w:szCs w:val="24"/>
        </w:rPr>
        <w:t xml:space="preserve">Safe use of Cry genes in genetically modified crops. </w:t>
      </w:r>
      <w:r w:rsidRPr="00C0082A">
        <w:rPr>
          <w:rFonts w:asciiTheme="minorHAnsi" w:hAnsiTheme="minorHAnsi" w:cstheme="minorHAnsi"/>
          <w:color w:val="0D0D0D" w:themeColor="text1" w:themeTint="F2"/>
          <w:sz w:val="20"/>
          <w:szCs w:val="24"/>
        </w:rPr>
        <w:t>Environmental Chemistry Letter 13:239-249.</w:t>
      </w:r>
    </w:p>
    <w:p w:rsidR="00C80B8F" w:rsidRPr="00C0082A" w:rsidRDefault="00C80B8F" w:rsidP="00104376">
      <w:pPr>
        <w:pStyle w:val="BodyTextIndent2"/>
        <w:numPr>
          <w:ilvl w:val="0"/>
          <w:numId w:val="46"/>
        </w:numPr>
        <w:rPr>
          <w:rFonts w:asciiTheme="minorHAnsi" w:hAnsiTheme="minorHAnsi" w:cstheme="minorHAnsi"/>
          <w:bCs/>
          <w:color w:val="0D0D0D" w:themeColor="text1" w:themeTint="F2"/>
          <w:sz w:val="20"/>
        </w:rPr>
      </w:pPr>
      <w:r w:rsidRPr="00C0082A">
        <w:rPr>
          <w:rFonts w:asciiTheme="minorHAnsi" w:hAnsiTheme="minorHAnsi" w:cstheme="minorHAnsi"/>
          <w:b/>
          <w:color w:val="0D0D0D" w:themeColor="text1" w:themeTint="F2"/>
          <w:sz w:val="20"/>
          <w:szCs w:val="24"/>
          <w:shd w:val="clear" w:color="auto" w:fill="FFFFFF"/>
        </w:rPr>
        <w:t>Malik S, M.</w:t>
      </w:r>
      <w:r w:rsidRPr="00C0082A">
        <w:rPr>
          <w:rFonts w:asciiTheme="minorHAnsi" w:hAnsiTheme="minorHAnsi" w:cstheme="minorHAnsi"/>
          <w:bCs/>
          <w:color w:val="0D0D0D" w:themeColor="text1" w:themeTint="F2"/>
          <w:sz w:val="20"/>
        </w:rPr>
        <w:t xml:space="preserve"> Rahman and T.A. Malik. 2015. Genetic mapping of potential QTLs associated with drought tolerance in wheat. J Anim Plant Sci </w:t>
      </w:r>
      <w:r w:rsidR="00F94AF2" w:rsidRPr="00C0082A">
        <w:rPr>
          <w:rFonts w:asciiTheme="minorHAnsi" w:hAnsiTheme="minorHAnsi" w:cstheme="minorHAnsi"/>
          <w:bCs/>
          <w:color w:val="0D0D0D" w:themeColor="text1" w:themeTint="F2"/>
          <w:sz w:val="20"/>
        </w:rPr>
        <w:t>25(4): 1032-1040.</w:t>
      </w:r>
    </w:p>
    <w:p w:rsidR="003B6DA3" w:rsidRPr="00F526F2" w:rsidRDefault="00117182" w:rsidP="00104376">
      <w:pPr>
        <w:pStyle w:val="BodyTextIndent2"/>
        <w:numPr>
          <w:ilvl w:val="0"/>
          <w:numId w:val="46"/>
        </w:numPr>
        <w:rPr>
          <w:rFonts w:asciiTheme="minorHAnsi" w:hAnsiTheme="minorHAnsi" w:cstheme="minorHAnsi"/>
          <w:bCs/>
          <w:color w:val="0D0D0D" w:themeColor="text1" w:themeTint="F2"/>
          <w:sz w:val="20"/>
        </w:rPr>
      </w:pPr>
      <w:r w:rsidRPr="00C0082A">
        <w:rPr>
          <w:rFonts w:asciiTheme="minorHAnsi" w:hAnsiTheme="minorHAnsi" w:cstheme="minorHAnsi"/>
          <w:bCs/>
          <w:color w:val="0D0D0D" w:themeColor="text1" w:themeTint="F2"/>
          <w:sz w:val="20"/>
        </w:rPr>
        <w:t>Zaman, M., M.S. Mirza, S. Irem</w:t>
      </w:r>
      <w:r w:rsidRPr="00F526F2">
        <w:rPr>
          <w:rFonts w:asciiTheme="minorHAnsi" w:hAnsiTheme="minorHAnsi" w:cstheme="minorHAnsi"/>
          <w:bCs/>
          <w:color w:val="0D0D0D" w:themeColor="text1" w:themeTint="F2"/>
          <w:sz w:val="20"/>
        </w:rPr>
        <w:t xml:space="preserve">, Y. Zafar and </w:t>
      </w:r>
      <w:r w:rsidRPr="00F526F2">
        <w:rPr>
          <w:rFonts w:asciiTheme="minorHAnsi" w:hAnsiTheme="minorHAnsi" w:cstheme="minorHAnsi"/>
          <w:b/>
          <w:bCs/>
          <w:color w:val="0D0D0D" w:themeColor="text1" w:themeTint="F2"/>
          <w:sz w:val="20"/>
        </w:rPr>
        <w:t>M. Rahman</w:t>
      </w:r>
      <w:r w:rsidRPr="00F526F2">
        <w:rPr>
          <w:rFonts w:asciiTheme="minorHAnsi" w:hAnsiTheme="minorHAnsi" w:cstheme="minorHAnsi"/>
          <w:bCs/>
          <w:color w:val="0D0D0D" w:themeColor="text1" w:themeTint="F2"/>
          <w:sz w:val="20"/>
        </w:rPr>
        <w:t xml:space="preserve">. </w:t>
      </w:r>
      <w:r w:rsidR="00EC34CD" w:rsidRPr="00F526F2">
        <w:rPr>
          <w:rFonts w:asciiTheme="minorHAnsi" w:hAnsiTheme="minorHAnsi" w:cstheme="minorHAnsi"/>
          <w:bCs/>
          <w:color w:val="0D0D0D" w:themeColor="text1" w:themeTint="F2"/>
          <w:sz w:val="20"/>
        </w:rPr>
        <w:t xml:space="preserve">2015. </w:t>
      </w:r>
      <w:r w:rsidRPr="00F526F2">
        <w:rPr>
          <w:rFonts w:asciiTheme="minorHAnsi" w:hAnsiTheme="minorHAnsi" w:cstheme="minorHAnsi"/>
          <w:bCs/>
          <w:color w:val="0D0D0D" w:themeColor="text1" w:themeTint="F2"/>
          <w:sz w:val="20"/>
        </w:rPr>
        <w:t xml:space="preserve">A temporal expression of Cry1Ac protein in cotton plant and its impact on soil health. Int J Agric Biol </w:t>
      </w:r>
      <w:r w:rsidR="00EC34CD" w:rsidRPr="00F526F2">
        <w:rPr>
          <w:rFonts w:asciiTheme="minorHAnsi" w:hAnsiTheme="minorHAnsi" w:cstheme="minorHAnsi"/>
          <w:bCs/>
          <w:color w:val="0D0D0D" w:themeColor="text1" w:themeTint="F2"/>
          <w:sz w:val="20"/>
        </w:rPr>
        <w:t>17:280-288</w:t>
      </w:r>
    </w:p>
    <w:p w:rsidR="003B6DA3" w:rsidRPr="00FD2F02" w:rsidRDefault="003B6DA3" w:rsidP="00104376">
      <w:pPr>
        <w:pStyle w:val="BodyTextIndent2"/>
        <w:numPr>
          <w:ilvl w:val="0"/>
          <w:numId w:val="46"/>
        </w:numPr>
        <w:rPr>
          <w:rFonts w:asciiTheme="minorHAnsi" w:hAnsiTheme="minorHAnsi" w:cstheme="minorHAnsi"/>
          <w:bCs/>
          <w:color w:val="0D0D0D" w:themeColor="text1" w:themeTint="F2"/>
          <w:sz w:val="12"/>
        </w:rPr>
      </w:pPr>
      <w:r w:rsidRPr="00F526F2">
        <w:rPr>
          <w:rFonts w:asciiTheme="minorHAnsi" w:hAnsiTheme="minorHAnsi" w:cstheme="minorHAnsi"/>
          <w:color w:val="0D0D0D" w:themeColor="text1" w:themeTint="F2"/>
          <w:sz w:val="20"/>
        </w:rPr>
        <w:t xml:space="preserve">Shaheen, T., A.A. Khan, Mahmood-ur-Rahman, M.T.U. Qamar. and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color w:val="0D0D0D" w:themeColor="text1" w:themeTint="F2"/>
          <w:sz w:val="20"/>
        </w:rPr>
        <w:t xml:space="preserve">. </w:t>
      </w:r>
      <w:r w:rsidR="001728F7" w:rsidRPr="00F526F2">
        <w:rPr>
          <w:rFonts w:asciiTheme="minorHAnsi" w:hAnsiTheme="minorHAnsi" w:cstheme="minorHAnsi"/>
          <w:color w:val="0D0D0D" w:themeColor="text1" w:themeTint="F2"/>
          <w:sz w:val="20"/>
        </w:rPr>
        <w:t xml:space="preserve">2015. </w:t>
      </w:r>
      <w:r w:rsidRPr="00F526F2">
        <w:rPr>
          <w:rFonts w:asciiTheme="minorHAnsi" w:hAnsiTheme="minorHAnsi" w:cstheme="minorHAnsi"/>
          <w:bCs/>
          <w:color w:val="0D0D0D" w:themeColor="text1" w:themeTint="F2"/>
          <w:kern w:val="36"/>
          <w:sz w:val="20"/>
          <w:szCs w:val="48"/>
        </w:rPr>
        <w:t xml:space="preserve">Estimation of genetic diversity of plant </w:t>
      </w:r>
      <w:r w:rsidRPr="00FD2F02">
        <w:rPr>
          <w:rFonts w:asciiTheme="minorHAnsi" w:hAnsiTheme="minorHAnsi" w:cstheme="minorHAnsi"/>
          <w:bCs/>
          <w:color w:val="0D0D0D" w:themeColor="text1" w:themeTint="F2"/>
          <w:kern w:val="36"/>
          <w:sz w:val="20"/>
          <w:szCs w:val="48"/>
        </w:rPr>
        <w:t xml:space="preserve">growth promoting rhizobacteria (PGPR) strains found in different areas of Pakistan using RAPD and 16s rRNA analysis. </w:t>
      </w:r>
      <w:r w:rsidRPr="00FD2F02">
        <w:rPr>
          <w:rFonts w:asciiTheme="minorHAnsi" w:hAnsiTheme="minorHAnsi" w:cstheme="minorHAnsi"/>
          <w:bCs/>
          <w:color w:val="0D0D0D" w:themeColor="text1" w:themeTint="F2"/>
          <w:kern w:val="36"/>
          <w:sz w:val="16"/>
          <w:szCs w:val="48"/>
        </w:rPr>
        <w:t xml:space="preserve">JAPS, </w:t>
      </w:r>
      <w:r w:rsidRPr="00FD2F02">
        <w:rPr>
          <w:rFonts w:asciiTheme="minorHAnsi" w:hAnsiTheme="minorHAnsi" w:cstheme="minorHAnsi"/>
          <w:color w:val="0D0D0D" w:themeColor="text1" w:themeTint="F2"/>
          <w:sz w:val="20"/>
        </w:rPr>
        <w:t>25:1457-1465</w:t>
      </w:r>
    </w:p>
    <w:p w:rsidR="002A4618" w:rsidRPr="00F526F2" w:rsidRDefault="002A4618" w:rsidP="00104376">
      <w:pPr>
        <w:pStyle w:val="BodyTextIndent2"/>
        <w:numPr>
          <w:ilvl w:val="0"/>
          <w:numId w:val="46"/>
        </w:numPr>
        <w:textAlignment w:val="baseline"/>
        <w:rPr>
          <w:rFonts w:asciiTheme="minorHAnsi" w:hAnsiTheme="minorHAnsi" w:cstheme="minorHAnsi"/>
          <w:color w:val="0D0D0D" w:themeColor="text1" w:themeTint="F2"/>
          <w:sz w:val="20"/>
        </w:rPr>
      </w:pPr>
      <w:r w:rsidRPr="00FD2F02">
        <w:rPr>
          <w:rFonts w:asciiTheme="minorHAnsi" w:hAnsiTheme="minorHAnsi" w:cstheme="minorHAnsi"/>
          <w:bCs/>
          <w:color w:val="0D0D0D" w:themeColor="text1" w:themeTint="F2"/>
          <w:sz w:val="20"/>
        </w:rPr>
        <w:t xml:space="preserve">Mustafa, G., A. Tahir, M. Ashger, </w:t>
      </w:r>
      <w:r w:rsidRPr="00FD2F02">
        <w:rPr>
          <w:rFonts w:asciiTheme="minorHAnsi" w:hAnsiTheme="minorHAnsi" w:cstheme="minorHAnsi"/>
          <w:b/>
          <w:bCs/>
          <w:color w:val="0D0D0D" w:themeColor="text1" w:themeTint="F2"/>
          <w:sz w:val="20"/>
        </w:rPr>
        <w:t>M. Rahman</w:t>
      </w:r>
      <w:r w:rsidRPr="00FD2F02">
        <w:rPr>
          <w:rFonts w:asciiTheme="minorHAnsi" w:hAnsiTheme="minorHAnsi" w:cstheme="minorHAnsi"/>
          <w:bCs/>
          <w:color w:val="0D0D0D" w:themeColor="text1" w:themeTint="F2"/>
          <w:sz w:val="20"/>
        </w:rPr>
        <w:t xml:space="preserve"> and A. Jamil</w:t>
      </w:r>
      <w:r w:rsidRPr="00F526F2">
        <w:rPr>
          <w:rFonts w:asciiTheme="minorHAnsi" w:hAnsiTheme="minorHAnsi" w:cstheme="minorHAnsi"/>
          <w:bCs/>
          <w:color w:val="0D0D0D" w:themeColor="text1" w:themeTint="F2"/>
          <w:sz w:val="20"/>
        </w:rPr>
        <w:t xml:space="preserve">. 2014. </w:t>
      </w:r>
      <w:r>
        <w:rPr>
          <w:rFonts w:asciiTheme="minorHAnsi" w:hAnsiTheme="minorHAnsi" w:cstheme="minorHAnsi"/>
          <w:bCs/>
          <w:color w:val="0D0D0D" w:themeColor="text1" w:themeTint="F2"/>
          <w:sz w:val="20"/>
        </w:rPr>
        <w:t xml:space="preserve">Comparative sequence </w:t>
      </w:r>
      <w:r w:rsidRPr="00FD2F02">
        <w:rPr>
          <w:rFonts w:asciiTheme="minorHAnsi" w:hAnsiTheme="minorHAnsi" w:cstheme="minorHAnsi"/>
          <w:bCs/>
          <w:color w:val="0D0D0D" w:themeColor="text1" w:themeTint="F2"/>
          <w:sz w:val="20"/>
        </w:rPr>
        <w:t xml:space="preserve">analysis of </w:t>
      </w:r>
      <w:r w:rsidRPr="00FD2F02">
        <w:rPr>
          <w:rFonts w:asciiTheme="minorHAnsi" w:hAnsiTheme="minorHAnsi" w:cstheme="minorHAnsi"/>
          <w:color w:val="0D0D0D" w:themeColor="text1" w:themeTint="F2"/>
          <w:sz w:val="20"/>
        </w:rPr>
        <w:t xml:space="preserve">Citrate synthase gene and 18S rRNA from a wild and mutant strains </w:t>
      </w:r>
      <w:r w:rsidRPr="00FD2F02">
        <w:rPr>
          <w:rStyle w:val="Emphasis"/>
          <w:rFonts w:asciiTheme="minorHAnsi" w:hAnsiTheme="minorHAnsi" w:cstheme="minorHAnsi"/>
          <w:color w:val="0D0D0D" w:themeColor="text1" w:themeTint="F2"/>
          <w:sz w:val="20"/>
          <w:bdr w:val="none" w:sz="0" w:space="0" w:color="auto" w:frame="1"/>
        </w:rPr>
        <w:t>Aspergillus</w:t>
      </w:r>
      <w:r w:rsidRPr="00FD2F02">
        <w:rPr>
          <w:rStyle w:val="apple-converted-space"/>
          <w:rFonts w:asciiTheme="minorHAnsi" w:hAnsiTheme="minorHAnsi" w:cstheme="minorHAnsi"/>
          <w:color w:val="0D0D0D" w:themeColor="text1" w:themeTint="F2"/>
          <w:sz w:val="20"/>
        </w:rPr>
        <w:t> niger with various fungi</w:t>
      </w:r>
      <w:r w:rsidRPr="00FD2F02">
        <w:rPr>
          <w:rFonts w:asciiTheme="minorHAnsi" w:hAnsiTheme="minorHAnsi" w:cstheme="minorHAnsi"/>
          <w:color w:val="0D0D0D" w:themeColor="text1" w:themeTint="F2"/>
          <w:sz w:val="20"/>
        </w:rPr>
        <w:t>. Bio</w:t>
      </w:r>
      <w:r w:rsidR="00FD2F02" w:rsidRPr="00FD2F02">
        <w:rPr>
          <w:rFonts w:asciiTheme="minorHAnsi" w:hAnsiTheme="minorHAnsi" w:cstheme="minorHAnsi"/>
          <w:color w:val="0D0D0D" w:themeColor="text1" w:themeTint="F2"/>
          <w:sz w:val="20"/>
        </w:rPr>
        <w:t>information</w:t>
      </w:r>
      <w:r w:rsidRPr="00FD2F02">
        <w:rPr>
          <w:rFonts w:asciiTheme="minorHAnsi" w:hAnsiTheme="minorHAnsi" w:cstheme="minorHAnsi"/>
          <w:color w:val="0D0D0D" w:themeColor="text1" w:themeTint="F2"/>
          <w:sz w:val="20"/>
        </w:rPr>
        <w:t>. 10</w:t>
      </w:r>
      <w:r>
        <w:rPr>
          <w:rFonts w:asciiTheme="minorHAnsi" w:hAnsiTheme="minorHAnsi" w:cstheme="minorHAnsi"/>
          <w:color w:val="0D0D0D" w:themeColor="text1" w:themeTint="F2"/>
          <w:sz w:val="20"/>
        </w:rPr>
        <w:t>(1) 001-007</w:t>
      </w:r>
      <w:r w:rsidRPr="00F526F2">
        <w:rPr>
          <w:rStyle w:val="slug-elocation"/>
          <w:rFonts w:asciiTheme="minorHAnsi" w:hAnsiTheme="minorHAnsi" w:cstheme="minorHAnsi"/>
          <w:color w:val="0D0D0D" w:themeColor="text1" w:themeTint="F2"/>
          <w:sz w:val="20"/>
          <w:bdr w:val="none" w:sz="0" w:space="0" w:color="auto" w:frame="1"/>
          <w:shd w:val="clear" w:color="auto" w:fill="FFFFFF"/>
        </w:rPr>
        <w:t>.</w:t>
      </w:r>
    </w:p>
    <w:p w:rsidR="00117182" w:rsidRPr="00F526F2" w:rsidRDefault="00117182"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Cs/>
          <w:color w:val="0D0D0D" w:themeColor="text1" w:themeTint="F2"/>
          <w:sz w:val="20"/>
        </w:rPr>
        <w:t xml:space="preserve">Tabassam, N., Y. Zafar. And </w:t>
      </w:r>
      <w:r w:rsidRPr="00F526F2">
        <w:rPr>
          <w:rFonts w:asciiTheme="minorHAnsi" w:hAnsiTheme="minorHAnsi" w:cstheme="minorHAnsi"/>
          <w:b/>
          <w:bCs/>
          <w:color w:val="0D0D0D" w:themeColor="text1" w:themeTint="F2"/>
          <w:sz w:val="20"/>
        </w:rPr>
        <w:t>M. Rahman</w:t>
      </w:r>
      <w:r w:rsidRPr="00F526F2">
        <w:rPr>
          <w:rFonts w:asciiTheme="minorHAnsi" w:hAnsiTheme="minorHAnsi" w:cstheme="minorHAnsi"/>
          <w:bCs/>
          <w:color w:val="0D0D0D" w:themeColor="text1" w:themeTint="F2"/>
          <w:sz w:val="20"/>
        </w:rPr>
        <w:t xml:space="preserve">. 2014. Pros and cons of using genomic SSRs and EST-SSRs for resolving phylogeny of the genus </w:t>
      </w:r>
      <w:r w:rsidRPr="00F526F2">
        <w:rPr>
          <w:rFonts w:asciiTheme="minorHAnsi" w:hAnsiTheme="minorHAnsi" w:cstheme="minorHAnsi"/>
          <w:bCs/>
          <w:i/>
          <w:color w:val="0D0D0D" w:themeColor="text1" w:themeTint="F2"/>
          <w:sz w:val="20"/>
        </w:rPr>
        <w:t>Gossypium</w:t>
      </w:r>
      <w:r w:rsidRPr="00F526F2">
        <w:rPr>
          <w:rFonts w:asciiTheme="minorHAnsi" w:hAnsiTheme="minorHAnsi" w:cstheme="minorHAnsi"/>
          <w:bCs/>
          <w:color w:val="0D0D0D" w:themeColor="text1" w:themeTint="F2"/>
          <w:sz w:val="20"/>
        </w:rPr>
        <w:t>. Plant Syst Evol 300: 559-575.</w:t>
      </w:r>
    </w:p>
    <w:p w:rsidR="006A1D92" w:rsidRPr="00F526F2" w:rsidRDefault="006A1D92" w:rsidP="00104376">
      <w:pPr>
        <w:pStyle w:val="BodyTextIndent2"/>
        <w:numPr>
          <w:ilvl w:val="0"/>
          <w:numId w:val="46"/>
        </w:numPr>
        <w:textAlignment w:val="baseline"/>
        <w:rPr>
          <w:rFonts w:asciiTheme="minorHAnsi" w:hAnsiTheme="minorHAnsi" w:cstheme="minorHAnsi"/>
          <w:color w:val="0D0D0D" w:themeColor="text1" w:themeTint="F2"/>
          <w:sz w:val="20"/>
        </w:rPr>
      </w:pPr>
      <w:r w:rsidRPr="00F526F2">
        <w:rPr>
          <w:rFonts w:asciiTheme="minorHAnsi" w:hAnsiTheme="minorHAnsi" w:cstheme="minorHAnsi"/>
          <w:bCs/>
          <w:color w:val="0D0D0D" w:themeColor="text1" w:themeTint="F2"/>
          <w:sz w:val="20"/>
        </w:rPr>
        <w:t xml:space="preserve">Mustafa, G., M. Ashger, </w:t>
      </w:r>
      <w:r w:rsidRPr="00F526F2">
        <w:rPr>
          <w:rFonts w:asciiTheme="minorHAnsi" w:hAnsiTheme="minorHAnsi" w:cstheme="minorHAnsi"/>
          <w:b/>
          <w:bCs/>
          <w:color w:val="0D0D0D" w:themeColor="text1" w:themeTint="F2"/>
          <w:sz w:val="20"/>
        </w:rPr>
        <w:t>M. Rahman</w:t>
      </w:r>
      <w:r w:rsidRPr="00F526F2">
        <w:rPr>
          <w:rFonts w:asciiTheme="minorHAnsi" w:hAnsiTheme="minorHAnsi" w:cstheme="minorHAnsi"/>
          <w:bCs/>
          <w:color w:val="0D0D0D" w:themeColor="text1" w:themeTint="F2"/>
          <w:sz w:val="20"/>
        </w:rPr>
        <w:t xml:space="preserve"> and A. Jamil. 2014. </w:t>
      </w:r>
      <w:r w:rsidRPr="00F526F2">
        <w:rPr>
          <w:rFonts w:asciiTheme="minorHAnsi" w:hAnsiTheme="minorHAnsi" w:cstheme="minorHAnsi"/>
          <w:color w:val="0D0D0D" w:themeColor="text1" w:themeTint="F2"/>
          <w:sz w:val="20"/>
        </w:rPr>
        <w:t xml:space="preserve">Citrate synthase gene comparison and use of RAPD genomic fingerprinting to study relatedness among different </w:t>
      </w:r>
      <w:r w:rsidRPr="00F526F2">
        <w:rPr>
          <w:rStyle w:val="Emphasis"/>
          <w:rFonts w:asciiTheme="minorHAnsi" w:hAnsiTheme="minorHAnsi" w:cstheme="minorHAnsi"/>
          <w:color w:val="0D0D0D" w:themeColor="text1" w:themeTint="F2"/>
          <w:sz w:val="20"/>
          <w:bdr w:val="none" w:sz="0" w:space="0" w:color="auto" w:frame="1"/>
        </w:rPr>
        <w:t>Aspergillus</w:t>
      </w:r>
      <w:r w:rsidRPr="00F526F2">
        <w:rPr>
          <w:rStyle w:val="apple-converted-space"/>
          <w:rFonts w:asciiTheme="minorHAnsi" w:hAnsiTheme="minorHAnsi" w:cstheme="minorHAnsi"/>
          <w:color w:val="0D0D0D" w:themeColor="text1" w:themeTint="F2"/>
          <w:sz w:val="20"/>
        </w:rPr>
        <w:t> </w:t>
      </w:r>
      <w:r w:rsidRPr="00F526F2">
        <w:rPr>
          <w:rFonts w:asciiTheme="minorHAnsi" w:hAnsiTheme="minorHAnsi" w:cstheme="minorHAnsi"/>
          <w:color w:val="0D0D0D" w:themeColor="text1" w:themeTint="F2"/>
          <w:sz w:val="20"/>
        </w:rPr>
        <w:t xml:space="preserve">sp. The FASEB Journal </w:t>
      </w:r>
      <w:r w:rsidRPr="00F526F2">
        <w:rPr>
          <w:rStyle w:val="slug-vol"/>
          <w:rFonts w:asciiTheme="minorHAnsi" w:hAnsiTheme="minorHAnsi" w:cstheme="minorHAnsi"/>
          <w:color w:val="0D0D0D" w:themeColor="text1" w:themeTint="F2"/>
          <w:sz w:val="20"/>
          <w:bdr w:val="none" w:sz="0" w:space="0" w:color="auto" w:frame="1"/>
          <w:shd w:val="clear" w:color="auto" w:fill="FFFFFF"/>
        </w:rPr>
        <w:t>vol. 28</w:t>
      </w:r>
      <w:r w:rsidRPr="00F526F2">
        <w:rPr>
          <w:rStyle w:val="apple-converted-space"/>
          <w:rFonts w:asciiTheme="minorHAnsi" w:hAnsiTheme="minorHAnsi" w:cstheme="minorHAnsi"/>
          <w:color w:val="0D0D0D" w:themeColor="text1" w:themeTint="F2"/>
          <w:sz w:val="20"/>
          <w:bdr w:val="none" w:sz="0" w:space="0" w:color="auto" w:frame="1"/>
          <w:shd w:val="clear" w:color="auto" w:fill="FFFFFF"/>
        </w:rPr>
        <w:t> </w:t>
      </w:r>
      <w:r w:rsidRPr="00F526F2">
        <w:rPr>
          <w:rStyle w:val="slug-issue"/>
          <w:rFonts w:asciiTheme="minorHAnsi" w:hAnsiTheme="minorHAnsi" w:cstheme="minorHAnsi"/>
          <w:color w:val="0D0D0D" w:themeColor="text1" w:themeTint="F2"/>
          <w:sz w:val="20"/>
          <w:bdr w:val="none" w:sz="0" w:space="0" w:color="auto" w:frame="1"/>
          <w:shd w:val="clear" w:color="auto" w:fill="FFFFFF"/>
        </w:rPr>
        <w:t>no. 1 Supplement</w:t>
      </w:r>
      <w:r w:rsidRPr="00F526F2">
        <w:rPr>
          <w:rStyle w:val="apple-converted-space"/>
          <w:rFonts w:asciiTheme="minorHAnsi" w:hAnsiTheme="minorHAnsi" w:cstheme="minorHAnsi"/>
          <w:color w:val="0D0D0D" w:themeColor="text1" w:themeTint="F2"/>
          <w:sz w:val="20"/>
          <w:bdr w:val="none" w:sz="0" w:space="0" w:color="auto" w:frame="1"/>
          <w:shd w:val="clear" w:color="auto" w:fill="FFFFFF"/>
        </w:rPr>
        <w:t> </w:t>
      </w:r>
      <w:r w:rsidRPr="00F526F2">
        <w:rPr>
          <w:rStyle w:val="slug-elocation"/>
          <w:rFonts w:asciiTheme="minorHAnsi" w:hAnsiTheme="minorHAnsi" w:cstheme="minorHAnsi"/>
          <w:color w:val="0D0D0D" w:themeColor="text1" w:themeTint="F2"/>
          <w:sz w:val="20"/>
          <w:bdr w:val="none" w:sz="0" w:space="0" w:color="auto" w:frame="1"/>
          <w:shd w:val="clear" w:color="auto" w:fill="FFFFFF"/>
        </w:rPr>
        <w:t>912.1.</w:t>
      </w:r>
    </w:p>
    <w:p w:rsidR="00117182" w:rsidRPr="00F526F2" w:rsidRDefault="00117182" w:rsidP="00104376">
      <w:pPr>
        <w:pStyle w:val="BodyTextIndent2"/>
        <w:numPr>
          <w:ilvl w:val="0"/>
          <w:numId w:val="46"/>
        </w:numPr>
        <w:tabs>
          <w:tab w:val="left" w:pos="270"/>
        </w:tabs>
        <w:rPr>
          <w:rFonts w:asciiTheme="minorHAnsi" w:hAnsiTheme="minorHAnsi" w:cstheme="minorHAnsi"/>
          <w:color w:val="0D0D0D" w:themeColor="text1" w:themeTint="F2"/>
          <w:sz w:val="20"/>
        </w:rPr>
      </w:pPr>
      <w:r w:rsidRPr="00F526F2">
        <w:rPr>
          <w:rFonts w:asciiTheme="minorHAnsi" w:hAnsiTheme="minorHAnsi" w:cstheme="minorHAnsi"/>
          <w:color w:val="0D0D0D" w:themeColor="text1" w:themeTint="F2"/>
          <w:sz w:val="20"/>
        </w:rPr>
        <w:t xml:space="preserve">Shaheen, T., Y. Zafar and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color w:val="0D0D0D" w:themeColor="text1" w:themeTint="F2"/>
          <w:sz w:val="20"/>
        </w:rPr>
        <w:t xml:space="preserve">. 2014. Single nucleotide polymorphism analysis of ubiquitin extension protein genes (UBQ) of Gossypium arboreum and Gossypium herbaceum in comparison with </w:t>
      </w:r>
      <w:r w:rsidRPr="00F526F2">
        <w:rPr>
          <w:rFonts w:asciiTheme="minorHAnsi" w:hAnsiTheme="minorHAnsi" w:cstheme="minorHAnsi"/>
          <w:i/>
          <w:color w:val="0D0D0D" w:themeColor="text1" w:themeTint="F2"/>
          <w:sz w:val="20"/>
        </w:rPr>
        <w:t>Arabidopsis thaliana</w:t>
      </w:r>
      <w:r w:rsidRPr="00F526F2">
        <w:rPr>
          <w:rFonts w:asciiTheme="minorHAnsi" w:hAnsiTheme="minorHAnsi" w:cstheme="minorHAnsi"/>
          <w:color w:val="0D0D0D" w:themeColor="text1" w:themeTint="F2"/>
          <w:sz w:val="20"/>
        </w:rPr>
        <w:t>. Pak J Bot 46(2): 605-608.</w:t>
      </w:r>
    </w:p>
    <w:p w:rsidR="00117182" w:rsidRPr="00F526F2" w:rsidRDefault="00117182"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color w:val="0D0D0D" w:themeColor="text1" w:themeTint="F2"/>
          <w:sz w:val="20"/>
        </w:rPr>
        <w:t xml:space="preserve">Shaheen, T., Y. Zafar and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color w:val="0D0D0D" w:themeColor="text1" w:themeTint="F2"/>
          <w:sz w:val="20"/>
        </w:rPr>
        <w:t>. 2013. QTL mapping of some productivity and fiber traits in Gossypium arboreum. Turk J bot. 37:802-810.</w:t>
      </w:r>
    </w:p>
    <w:p w:rsidR="00117182" w:rsidRPr="00F526F2" w:rsidRDefault="00117182"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color w:val="0D0D0D" w:themeColor="text1" w:themeTint="F2"/>
          <w:sz w:val="20"/>
        </w:rPr>
        <w:t xml:space="preserve">Shaheen, T., Y. Zafar., J.M. Stewart. and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color w:val="0D0D0D" w:themeColor="text1" w:themeTint="F2"/>
          <w:sz w:val="20"/>
        </w:rPr>
        <w:t xml:space="preserve">. 2013. Development of short gSSRs in </w:t>
      </w:r>
      <w:r w:rsidRPr="00F526F2">
        <w:rPr>
          <w:rFonts w:asciiTheme="minorHAnsi" w:hAnsiTheme="minorHAnsi" w:cstheme="minorHAnsi"/>
          <w:i/>
          <w:color w:val="0D0D0D" w:themeColor="text1" w:themeTint="F2"/>
          <w:sz w:val="20"/>
        </w:rPr>
        <w:t>G. arboreum</w:t>
      </w:r>
      <w:r w:rsidRPr="00F526F2">
        <w:rPr>
          <w:rFonts w:asciiTheme="minorHAnsi" w:hAnsiTheme="minorHAnsi" w:cstheme="minorHAnsi"/>
          <w:color w:val="0D0D0D" w:themeColor="text1" w:themeTint="F2"/>
          <w:sz w:val="20"/>
        </w:rPr>
        <w:t xml:space="preserve"> and their utilization in phylogenetic studies. Turk J AGric Fort. 37: 288-299.</w:t>
      </w:r>
    </w:p>
    <w:p w:rsidR="00117182" w:rsidRPr="00391C4C" w:rsidRDefault="00117182" w:rsidP="00104376">
      <w:pPr>
        <w:pStyle w:val="BodyTextIndent2"/>
        <w:numPr>
          <w:ilvl w:val="0"/>
          <w:numId w:val="46"/>
        </w:numPr>
        <w:rPr>
          <w:rFonts w:asciiTheme="minorHAnsi" w:hAnsiTheme="minorHAnsi" w:cstheme="minorHAnsi"/>
          <w:bCs/>
          <w:color w:val="0D0D0D" w:themeColor="text1" w:themeTint="F2"/>
          <w:sz w:val="20"/>
        </w:rPr>
      </w:pPr>
      <w:r w:rsidRPr="00391C4C">
        <w:rPr>
          <w:rFonts w:asciiTheme="minorHAnsi" w:hAnsiTheme="minorHAnsi" w:cstheme="minorHAnsi"/>
          <w:bCs/>
          <w:color w:val="0D0D0D" w:themeColor="text1" w:themeTint="F2"/>
          <w:sz w:val="20"/>
        </w:rPr>
        <w:t xml:space="preserve">Iqbal, M.J., </w:t>
      </w:r>
      <w:r w:rsidRPr="00391C4C">
        <w:rPr>
          <w:rFonts w:asciiTheme="minorHAnsi" w:hAnsiTheme="minorHAnsi" w:cstheme="minorHAnsi"/>
          <w:b/>
          <w:bCs/>
          <w:color w:val="0D0D0D" w:themeColor="text1" w:themeTint="F2"/>
          <w:sz w:val="20"/>
        </w:rPr>
        <w:t>M. Rahman</w:t>
      </w:r>
      <w:r w:rsidRPr="00391C4C">
        <w:rPr>
          <w:rFonts w:asciiTheme="minorHAnsi" w:hAnsiTheme="minorHAnsi" w:cstheme="minorHAnsi"/>
          <w:bCs/>
          <w:color w:val="0D0D0D" w:themeColor="text1" w:themeTint="F2"/>
          <w:sz w:val="20"/>
        </w:rPr>
        <w:t>., M. Ashraf., M.A. Sheikh and A. Jamil. 2012. Trehalose Expression in Hexaploid Wheat (</w:t>
      </w:r>
      <w:r w:rsidRPr="00391C4C">
        <w:rPr>
          <w:rFonts w:asciiTheme="minorHAnsi" w:hAnsiTheme="minorHAnsi" w:cstheme="minorHAnsi"/>
          <w:bCs/>
          <w:i/>
          <w:color w:val="0D0D0D" w:themeColor="text1" w:themeTint="F2"/>
          <w:sz w:val="20"/>
        </w:rPr>
        <w:t>Triticum aestivum</w:t>
      </w:r>
      <w:r w:rsidRPr="00391C4C">
        <w:rPr>
          <w:rFonts w:asciiTheme="minorHAnsi" w:hAnsiTheme="minorHAnsi" w:cstheme="minorHAnsi"/>
          <w:bCs/>
          <w:color w:val="0D0D0D" w:themeColor="text1" w:themeTint="F2"/>
          <w:sz w:val="20"/>
        </w:rPr>
        <w:t xml:space="preserve"> L.) Germplasm under Drought Stress. Pak. J. Life Soc. Sci. 10(2): 106-110</w:t>
      </w:r>
    </w:p>
    <w:p w:rsidR="00117182" w:rsidRPr="00F526F2" w:rsidRDefault="00117182"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Cs/>
          <w:color w:val="0D0D0D" w:themeColor="text1" w:themeTint="F2"/>
          <w:sz w:val="20"/>
        </w:rPr>
        <w:t>Paterson, A.H., J.F. Wendel,….</w:t>
      </w:r>
      <w:r w:rsidRPr="00F526F2">
        <w:rPr>
          <w:rFonts w:asciiTheme="minorHAnsi" w:hAnsiTheme="minorHAnsi" w:cstheme="minorHAnsi"/>
          <w:b/>
          <w:bCs/>
          <w:color w:val="0D0D0D" w:themeColor="text1" w:themeTint="F2"/>
          <w:sz w:val="20"/>
        </w:rPr>
        <w:t>M. Rahman</w:t>
      </w:r>
      <w:r w:rsidRPr="00F526F2">
        <w:rPr>
          <w:rFonts w:asciiTheme="minorHAnsi" w:hAnsiTheme="minorHAnsi" w:cstheme="minorHAnsi"/>
          <w:bCs/>
          <w:color w:val="0D0D0D" w:themeColor="text1" w:themeTint="F2"/>
          <w:sz w:val="20"/>
        </w:rPr>
        <w:t xml:space="preserve">, D.S. Rokhsar, X. Wang and J. Schmutz. 2012. Repeated polyploidization of Gossypium genomes and the evolution of spinnable cotton fibres. </w:t>
      </w:r>
      <w:r w:rsidRPr="00F526F2">
        <w:rPr>
          <w:rFonts w:asciiTheme="minorHAnsi" w:hAnsiTheme="minorHAnsi" w:cstheme="minorHAnsi"/>
          <w:b/>
          <w:bCs/>
          <w:color w:val="0D0D0D" w:themeColor="text1" w:themeTint="F2"/>
          <w:sz w:val="20"/>
        </w:rPr>
        <w:t>Nature</w:t>
      </w:r>
      <w:r w:rsidRPr="00F526F2">
        <w:rPr>
          <w:rFonts w:asciiTheme="minorHAnsi" w:hAnsiTheme="minorHAnsi" w:cstheme="minorHAnsi"/>
          <w:bCs/>
          <w:color w:val="0D0D0D" w:themeColor="text1" w:themeTint="F2"/>
          <w:sz w:val="20"/>
        </w:rPr>
        <w:t xml:space="preserve"> 492: 423-428.</w:t>
      </w:r>
    </w:p>
    <w:p w:rsidR="00117182" w:rsidRPr="00F526F2" w:rsidRDefault="00117182" w:rsidP="00104376">
      <w:pPr>
        <w:pStyle w:val="BodyTextIndent2"/>
        <w:numPr>
          <w:ilvl w:val="0"/>
          <w:numId w:val="46"/>
        </w:numPr>
        <w:rPr>
          <w:rFonts w:asciiTheme="minorHAnsi" w:hAnsiTheme="minorHAnsi" w:cstheme="minorHAnsi"/>
          <w:bCs/>
          <w:color w:val="0D0D0D" w:themeColor="text1" w:themeTint="F2"/>
          <w:sz w:val="20"/>
        </w:rPr>
      </w:pPr>
      <w:r w:rsidRPr="00F526F2">
        <w:rPr>
          <w:rFonts w:asciiTheme="minorHAnsi" w:hAnsiTheme="minorHAnsi" w:cstheme="minorHAnsi"/>
          <w:b/>
          <w:bCs/>
          <w:color w:val="0D0D0D" w:themeColor="text1" w:themeTint="F2"/>
          <w:sz w:val="20"/>
        </w:rPr>
        <w:t>Rahman M</w:t>
      </w:r>
      <w:r w:rsidRPr="00F526F2">
        <w:rPr>
          <w:rFonts w:asciiTheme="minorHAnsi" w:hAnsiTheme="minorHAnsi" w:cstheme="minorHAnsi"/>
          <w:bCs/>
          <w:color w:val="0D0D0D" w:themeColor="text1" w:themeTint="F2"/>
          <w:sz w:val="20"/>
        </w:rPr>
        <w:t>., and Y. Zafar. Registration of NN-3. 2012. Journal of Plant Registrations 6:342-347.</w:t>
      </w:r>
    </w:p>
    <w:p w:rsidR="00117182" w:rsidRPr="00F526F2" w:rsidRDefault="00117182" w:rsidP="00104376">
      <w:pPr>
        <w:pStyle w:val="BodyTextIndent2"/>
        <w:numPr>
          <w:ilvl w:val="0"/>
          <w:numId w:val="46"/>
        </w:numPr>
        <w:tabs>
          <w:tab w:val="left" w:pos="270"/>
        </w:tabs>
        <w:rPr>
          <w:rStyle w:val="value"/>
          <w:rFonts w:asciiTheme="minorHAnsi" w:hAnsiTheme="minorHAnsi" w:cstheme="minorHAnsi"/>
          <w:bCs/>
          <w:color w:val="0D0D0D" w:themeColor="text1" w:themeTint="F2"/>
          <w:sz w:val="20"/>
        </w:rPr>
      </w:pPr>
      <w:r w:rsidRPr="00F526F2">
        <w:rPr>
          <w:rFonts w:asciiTheme="minorHAnsi" w:hAnsiTheme="minorHAnsi" w:cstheme="minorHAnsi"/>
          <w:b/>
          <w:bCs/>
          <w:color w:val="0D0D0D" w:themeColor="text1" w:themeTint="F2"/>
          <w:sz w:val="20"/>
        </w:rPr>
        <w:lastRenderedPageBreak/>
        <w:t>Rahman M</w:t>
      </w:r>
      <w:r w:rsidRPr="00F526F2">
        <w:rPr>
          <w:rFonts w:asciiTheme="minorHAnsi" w:hAnsiTheme="minorHAnsi" w:cstheme="minorHAnsi"/>
          <w:bCs/>
          <w:color w:val="0D0D0D" w:themeColor="text1" w:themeTint="F2"/>
          <w:sz w:val="20"/>
        </w:rPr>
        <w:t xml:space="preserve">., T. Shaheen, N. Tabbasam, M. A. Iqbal., M Ashraf, Y. Zafar and A. H. Paterson. 2012. Genetic resources in cotton and their improvement. </w:t>
      </w:r>
      <w:r w:rsidRPr="00F526F2">
        <w:rPr>
          <w:rFonts w:asciiTheme="minorHAnsi" w:eastAsia="Batang" w:hAnsiTheme="minorHAnsi" w:cstheme="minorHAnsi"/>
          <w:bCs/>
          <w:color w:val="0D0D0D" w:themeColor="text1" w:themeTint="F2"/>
          <w:sz w:val="20"/>
          <w:lang w:eastAsia="ko-KR"/>
        </w:rPr>
        <w:t xml:space="preserve">Agronomy for Sustainable Development. </w:t>
      </w:r>
      <w:r w:rsidRPr="00F526F2">
        <w:rPr>
          <w:rStyle w:val="label1"/>
          <w:rFonts w:asciiTheme="minorHAnsi" w:hAnsiTheme="minorHAnsi" w:cstheme="minorHAnsi"/>
          <w:color w:val="0D0D0D" w:themeColor="text1" w:themeTint="F2"/>
          <w:sz w:val="20"/>
        </w:rPr>
        <w:t>DOI:</w:t>
      </w:r>
      <w:r w:rsidRPr="00F526F2">
        <w:rPr>
          <w:rStyle w:val="doi"/>
          <w:rFonts w:asciiTheme="minorHAnsi" w:hAnsiTheme="minorHAnsi" w:cstheme="minorHAnsi"/>
          <w:color w:val="0D0D0D" w:themeColor="text1" w:themeTint="F2"/>
          <w:sz w:val="20"/>
        </w:rPr>
        <w:t xml:space="preserve"> </w:t>
      </w:r>
      <w:r w:rsidRPr="00F526F2">
        <w:rPr>
          <w:rStyle w:val="value"/>
          <w:rFonts w:asciiTheme="minorHAnsi" w:hAnsiTheme="minorHAnsi" w:cstheme="minorHAnsi"/>
          <w:color w:val="0D0D0D" w:themeColor="text1" w:themeTint="F2"/>
          <w:sz w:val="20"/>
        </w:rPr>
        <w:t>10.1007/s13593-011-0051-z.</w:t>
      </w:r>
    </w:p>
    <w:p w:rsidR="00117182" w:rsidRPr="00F526F2" w:rsidRDefault="00117182" w:rsidP="00104376">
      <w:pPr>
        <w:pStyle w:val="BodyTextIndent2"/>
        <w:numPr>
          <w:ilvl w:val="0"/>
          <w:numId w:val="46"/>
        </w:numPr>
        <w:rPr>
          <w:rFonts w:asciiTheme="minorHAnsi" w:hAnsiTheme="minorHAnsi" w:cstheme="minorHAnsi"/>
          <w:color w:val="0D0D0D" w:themeColor="text1" w:themeTint="F2"/>
          <w:sz w:val="20"/>
        </w:rPr>
      </w:pPr>
      <w:r w:rsidRPr="00F526F2">
        <w:rPr>
          <w:rFonts w:asciiTheme="minorHAnsi" w:hAnsiTheme="minorHAnsi" w:cstheme="minorHAnsi"/>
          <w:color w:val="0D0D0D" w:themeColor="text1" w:themeTint="F2"/>
          <w:sz w:val="20"/>
        </w:rPr>
        <w:t xml:space="preserve">Sarwar, M.K.S., M. Y. Ashraf,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color w:val="0D0D0D" w:themeColor="text1" w:themeTint="F2"/>
          <w:sz w:val="20"/>
        </w:rPr>
        <w:t xml:space="preserve"> and Y. Zafar. 2012. Genetic variability in different biochemical traits and their relationship with yield and yield parameters of cotton cultivars grown under water stress conditions. Pakistan Journal of Botany</w:t>
      </w:r>
      <w:r w:rsidRPr="00F526F2">
        <w:rPr>
          <w:rFonts w:asciiTheme="minorHAnsi" w:hAnsiTheme="minorHAnsi" w:cstheme="minorHAnsi"/>
          <w:color w:val="0D0D0D" w:themeColor="text1" w:themeTint="F2"/>
          <w:sz w:val="20"/>
          <w:lang w:val="en-GB"/>
        </w:rPr>
        <w:t xml:space="preserve"> 44 (2): 515-520.</w:t>
      </w:r>
    </w:p>
    <w:p w:rsidR="00117182" w:rsidRPr="00F526F2" w:rsidRDefault="00117182" w:rsidP="00104376">
      <w:pPr>
        <w:pStyle w:val="BodyTextIndent2"/>
        <w:numPr>
          <w:ilvl w:val="0"/>
          <w:numId w:val="46"/>
        </w:numPr>
        <w:tabs>
          <w:tab w:val="left" w:pos="270"/>
        </w:tabs>
        <w:rPr>
          <w:rFonts w:asciiTheme="minorHAnsi" w:hAnsiTheme="minorHAnsi" w:cstheme="minorHAnsi"/>
          <w:color w:val="0D0D0D" w:themeColor="text1" w:themeTint="F2"/>
          <w:sz w:val="20"/>
        </w:rPr>
      </w:pPr>
      <w:r w:rsidRPr="00F526F2">
        <w:rPr>
          <w:rFonts w:asciiTheme="minorHAnsi" w:hAnsiTheme="minorHAnsi" w:cstheme="minorHAnsi"/>
          <w:color w:val="0D0D0D" w:themeColor="text1" w:themeTint="F2"/>
          <w:sz w:val="20"/>
        </w:rPr>
        <w:t xml:space="preserve">Ali, H., S.S. Alam, R.N. Attanayake, </w:t>
      </w:r>
      <w:r w:rsidRPr="00F526F2">
        <w:rPr>
          <w:rFonts w:asciiTheme="minorHAnsi" w:hAnsiTheme="minorHAnsi" w:cstheme="minorHAnsi"/>
          <w:b/>
          <w:color w:val="0D0D0D" w:themeColor="text1" w:themeTint="F2"/>
          <w:sz w:val="20"/>
        </w:rPr>
        <w:t>M. Rahman</w:t>
      </w:r>
      <w:r w:rsidRPr="00F526F2">
        <w:rPr>
          <w:rFonts w:asciiTheme="minorHAnsi" w:hAnsiTheme="minorHAnsi" w:cstheme="minorHAnsi"/>
          <w:color w:val="0D0D0D" w:themeColor="text1" w:themeTint="F2"/>
          <w:sz w:val="20"/>
        </w:rPr>
        <w:t xml:space="preserve"> and W. Chen. 2012. Population structure and mating type distribution of the chickpea blight pathogen </w:t>
      </w:r>
      <w:r w:rsidRPr="00DD5BBB">
        <w:rPr>
          <w:rFonts w:asciiTheme="minorHAnsi" w:hAnsiTheme="minorHAnsi" w:cstheme="minorHAnsi"/>
          <w:i/>
          <w:iCs/>
          <w:color w:val="0D0D0D" w:themeColor="text1" w:themeTint="F2"/>
          <w:sz w:val="20"/>
        </w:rPr>
        <w:t>Ascochyta Rabie</w:t>
      </w:r>
      <w:r w:rsidRPr="00F526F2">
        <w:rPr>
          <w:rFonts w:asciiTheme="minorHAnsi" w:hAnsiTheme="minorHAnsi" w:cstheme="minorHAnsi"/>
          <w:color w:val="0D0D0D" w:themeColor="text1" w:themeTint="F2"/>
          <w:sz w:val="20"/>
        </w:rPr>
        <w:t xml:space="preserve"> from Pakistan and United States. Journal of Plant Pathology 94 (1): 99-108.</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Ali, H., M. I. Haq, T.M. Shah, </w:t>
      </w:r>
      <w:r w:rsidRPr="00F526F2">
        <w:rPr>
          <w:rFonts w:asciiTheme="minorHAnsi" w:hAnsiTheme="minorHAnsi" w:cstheme="minorHAnsi"/>
          <w:b/>
          <w:sz w:val="20"/>
        </w:rPr>
        <w:t>M. Rahman</w:t>
      </w:r>
      <w:r w:rsidRPr="00F526F2">
        <w:rPr>
          <w:rFonts w:asciiTheme="minorHAnsi" w:hAnsiTheme="minorHAnsi" w:cstheme="minorHAnsi"/>
          <w:sz w:val="20"/>
        </w:rPr>
        <w:t xml:space="preserve"> and W. Chen. 201</w:t>
      </w:r>
      <w:r w:rsidR="00DD5BBB">
        <w:rPr>
          <w:rFonts w:asciiTheme="minorHAnsi" w:hAnsiTheme="minorHAnsi" w:cstheme="minorHAnsi"/>
          <w:sz w:val="20"/>
        </w:rPr>
        <w:t>2</w:t>
      </w:r>
      <w:r w:rsidRPr="00F526F2">
        <w:rPr>
          <w:rFonts w:asciiTheme="minorHAnsi" w:hAnsiTheme="minorHAnsi" w:cstheme="minorHAnsi"/>
          <w:sz w:val="20"/>
        </w:rPr>
        <w:t xml:space="preserve">. Validation of molecular markers for resistance among Pakistani chickpea germplasm to races of </w:t>
      </w:r>
      <w:r w:rsidRPr="00F526F2">
        <w:rPr>
          <w:rFonts w:asciiTheme="minorHAnsi" w:hAnsiTheme="minorHAnsi" w:cstheme="minorHAnsi"/>
          <w:i/>
          <w:sz w:val="20"/>
        </w:rPr>
        <w:t>Fusarium oxysporum</w:t>
      </w:r>
      <w:r w:rsidRPr="00F526F2">
        <w:rPr>
          <w:rFonts w:asciiTheme="minorHAnsi" w:hAnsiTheme="minorHAnsi" w:cstheme="minorHAnsi"/>
          <w:sz w:val="20"/>
        </w:rPr>
        <w:t xml:space="preserve"> f. sp. ciceris.  Eur J Plant Pathol. DOI 10.1007/s10658-011-9868-1.</w:t>
      </w:r>
    </w:p>
    <w:p w:rsidR="00117182" w:rsidRPr="00F526F2" w:rsidRDefault="00117182" w:rsidP="00104376">
      <w:pPr>
        <w:pStyle w:val="BodyTextIndent2"/>
        <w:numPr>
          <w:ilvl w:val="0"/>
          <w:numId w:val="46"/>
        </w:numPr>
        <w:tabs>
          <w:tab w:val="left" w:pos="270"/>
        </w:tabs>
        <w:rPr>
          <w:rFonts w:asciiTheme="minorHAnsi" w:hAnsiTheme="minorHAnsi" w:cstheme="minorHAnsi"/>
          <w:i/>
          <w:sz w:val="20"/>
        </w:rPr>
      </w:pPr>
      <w:r w:rsidRPr="00F526F2">
        <w:rPr>
          <w:rFonts w:asciiTheme="minorHAnsi" w:hAnsiTheme="minorHAnsi" w:cstheme="minorHAnsi"/>
          <w:sz w:val="20"/>
        </w:rPr>
        <w:t xml:space="preserve">Saeed, M., W. Guo, I.Ullah, N. Tabbasam, Y. Zafar, </w:t>
      </w:r>
      <w:r w:rsidRPr="00F526F2">
        <w:rPr>
          <w:rFonts w:asciiTheme="minorHAnsi" w:hAnsiTheme="minorHAnsi" w:cstheme="minorHAnsi"/>
          <w:b/>
          <w:sz w:val="20"/>
        </w:rPr>
        <w:t xml:space="preserve">M. Rahman </w:t>
      </w:r>
      <w:r w:rsidRPr="00F526F2">
        <w:rPr>
          <w:rFonts w:asciiTheme="minorHAnsi" w:hAnsiTheme="minorHAnsi" w:cstheme="minorHAnsi"/>
          <w:sz w:val="20"/>
        </w:rPr>
        <w:t>and T. Zhang. 2011. QTL mapping for physiology, yield and plant architecture traits in cotton (Gossypium hirsutum L.) grown under well-watered versus water-stress conditions" Electronic Journal of Biotechnology DOI: 10.2225/vol14-issue3-fulltext-3</w:t>
      </w:r>
    </w:p>
    <w:p w:rsidR="00DD5BBB" w:rsidRPr="00F526F2" w:rsidRDefault="00DD5BBB" w:rsidP="00104376">
      <w:pPr>
        <w:pStyle w:val="BodyTextIndent2"/>
        <w:numPr>
          <w:ilvl w:val="0"/>
          <w:numId w:val="46"/>
        </w:numPr>
        <w:tabs>
          <w:tab w:val="left" w:pos="270"/>
        </w:tabs>
        <w:rPr>
          <w:rFonts w:asciiTheme="minorHAnsi" w:hAnsiTheme="minorHAnsi" w:cstheme="minorHAnsi"/>
          <w:b/>
          <w:sz w:val="20"/>
        </w:rPr>
      </w:pPr>
      <w:r w:rsidRPr="00F526F2">
        <w:rPr>
          <w:rFonts w:asciiTheme="minorHAnsi" w:hAnsiTheme="minorHAnsi" w:cstheme="minorHAnsi"/>
          <w:sz w:val="20"/>
        </w:rPr>
        <w:t xml:space="preserve">Awan, M. S., N. Tabbasam, N. Ayub, M. E. Babar, </w:t>
      </w:r>
      <w:r w:rsidRPr="00F526F2">
        <w:rPr>
          <w:rFonts w:asciiTheme="minorHAnsi" w:hAnsiTheme="minorHAnsi" w:cstheme="minorHAnsi"/>
          <w:b/>
          <w:sz w:val="20"/>
        </w:rPr>
        <w:t>M. Rahman</w:t>
      </w:r>
      <w:r w:rsidRPr="00F526F2">
        <w:rPr>
          <w:rFonts w:asciiTheme="minorHAnsi" w:hAnsiTheme="minorHAnsi" w:cstheme="minorHAnsi"/>
          <w:sz w:val="20"/>
        </w:rPr>
        <w:t>, S. M. Rana and M. I. Rajoka. 201</w:t>
      </w:r>
      <w:r>
        <w:rPr>
          <w:rFonts w:asciiTheme="minorHAnsi" w:hAnsiTheme="minorHAnsi" w:cstheme="minorHAnsi"/>
          <w:sz w:val="20"/>
        </w:rPr>
        <w:t>1</w:t>
      </w:r>
      <w:r w:rsidRPr="00F526F2">
        <w:rPr>
          <w:rFonts w:asciiTheme="minorHAnsi" w:hAnsiTheme="minorHAnsi" w:cstheme="minorHAnsi"/>
          <w:sz w:val="20"/>
        </w:rPr>
        <w:t xml:space="preserve">. Gamma radiation induced mutagenesis in </w:t>
      </w:r>
      <w:r w:rsidRPr="00F526F2">
        <w:rPr>
          <w:rFonts w:asciiTheme="minorHAnsi" w:hAnsiTheme="minorHAnsi" w:cstheme="minorHAnsi"/>
          <w:i/>
          <w:sz w:val="20"/>
        </w:rPr>
        <w:t>Aspergillus niger</w:t>
      </w:r>
      <w:r w:rsidRPr="00F526F2">
        <w:rPr>
          <w:rFonts w:asciiTheme="minorHAnsi" w:hAnsiTheme="minorHAnsi" w:cstheme="minorHAnsi"/>
          <w:sz w:val="20"/>
        </w:rPr>
        <w:t xml:space="preserve"> to enhance its microbial fermentation activity for industrial enzyme production. Molecular Biology Report. DOI 10.1007/s11033-010-0239-3. </w:t>
      </w:r>
    </w:p>
    <w:p w:rsidR="00BB0045" w:rsidRDefault="00117182" w:rsidP="00104376">
      <w:pPr>
        <w:pStyle w:val="BodyTextIndent2"/>
        <w:numPr>
          <w:ilvl w:val="0"/>
          <w:numId w:val="46"/>
        </w:numPr>
        <w:tabs>
          <w:tab w:val="left" w:pos="270"/>
        </w:tabs>
        <w:rPr>
          <w:rFonts w:asciiTheme="minorHAnsi" w:hAnsiTheme="minorHAnsi" w:cstheme="minorHAnsi"/>
          <w:sz w:val="20"/>
        </w:rPr>
      </w:pPr>
      <w:r w:rsidRPr="00BB0045">
        <w:rPr>
          <w:rFonts w:asciiTheme="minorHAnsi" w:hAnsiTheme="minorHAnsi" w:cstheme="minorHAnsi"/>
          <w:sz w:val="20"/>
        </w:rPr>
        <w:t xml:space="preserve">Khan, S.M., A. Nawaz, W. Malik, N. Javed, T. Yasmin, </w:t>
      </w:r>
      <w:r w:rsidRPr="00BB0045">
        <w:rPr>
          <w:rFonts w:asciiTheme="minorHAnsi" w:hAnsiTheme="minorHAnsi" w:cstheme="minorHAnsi"/>
          <w:b/>
          <w:sz w:val="20"/>
        </w:rPr>
        <w:t>M. Rahman</w:t>
      </w:r>
      <w:r w:rsidRPr="00BB0045">
        <w:rPr>
          <w:rFonts w:asciiTheme="minorHAnsi" w:hAnsiTheme="minorHAnsi" w:cstheme="minorHAnsi"/>
          <w:sz w:val="20"/>
        </w:rPr>
        <w:t>, A. Qayyum, Q. Iqbal, T. Ahmed and A.A. Khan. 2011. Morphological and molecular characterization of Oyster mushroom (Pleurotus spp.). African J Biotechnology 10(14): 2638-2643.</w:t>
      </w:r>
    </w:p>
    <w:p w:rsidR="00BB0045" w:rsidRPr="00BB0045" w:rsidRDefault="00BB0045" w:rsidP="00104376">
      <w:pPr>
        <w:pStyle w:val="BodyTextIndent2"/>
        <w:numPr>
          <w:ilvl w:val="0"/>
          <w:numId w:val="46"/>
        </w:numPr>
        <w:tabs>
          <w:tab w:val="left" w:pos="270"/>
        </w:tabs>
        <w:rPr>
          <w:rFonts w:asciiTheme="minorHAnsi" w:hAnsiTheme="minorHAnsi" w:cstheme="minorHAnsi"/>
          <w:sz w:val="20"/>
        </w:rPr>
      </w:pPr>
      <w:r w:rsidRPr="00BB0045">
        <w:rPr>
          <w:rFonts w:asciiTheme="minorHAnsi" w:eastAsia="MS Mincho" w:hAnsiTheme="minorHAnsi" w:cstheme="minorHAnsi"/>
          <w:sz w:val="20"/>
          <w:lang w:eastAsia="ja-JP"/>
        </w:rPr>
        <w:t xml:space="preserve">Asif, M., </w:t>
      </w:r>
      <w:r w:rsidRPr="00BB0045">
        <w:rPr>
          <w:rFonts w:asciiTheme="minorHAnsi" w:eastAsia="MS Mincho" w:hAnsiTheme="minorHAnsi" w:cstheme="minorHAnsi"/>
          <w:b/>
          <w:sz w:val="20"/>
          <w:lang w:eastAsia="ja-JP"/>
        </w:rPr>
        <w:t>M. Rahman</w:t>
      </w:r>
      <w:r w:rsidRPr="00BB0045">
        <w:rPr>
          <w:rFonts w:asciiTheme="minorHAnsi" w:eastAsia="MS Mincho" w:hAnsiTheme="minorHAnsi" w:cstheme="minorHAnsi"/>
          <w:sz w:val="20"/>
          <w:lang w:eastAsia="ja-JP"/>
        </w:rPr>
        <w:t xml:space="preserve"> and Y. Zafar. 2011. Marker-assisted selection for fiber quality improvement in mutation breeding programme of cotton. IAEA-TECDOC. </w:t>
      </w:r>
      <w:r w:rsidRPr="00BB0045">
        <w:rPr>
          <w:rFonts w:asciiTheme="minorHAnsi" w:hAnsiTheme="minorHAnsi" w:cstheme="minorHAnsi"/>
          <w:sz w:val="20"/>
        </w:rPr>
        <w:t>Physical Mapping Technologies for the Identification and Characterization of Mutated Genes Contributing to Crop Quality. PP 27-37.</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Shaheen, T., Y. Zafar and </w:t>
      </w:r>
      <w:r w:rsidRPr="00F526F2">
        <w:rPr>
          <w:rFonts w:asciiTheme="minorHAnsi" w:hAnsiTheme="minorHAnsi" w:cstheme="minorHAnsi"/>
          <w:b/>
          <w:sz w:val="20"/>
        </w:rPr>
        <w:t>M. Rahman.</w:t>
      </w:r>
      <w:r w:rsidRPr="00F526F2">
        <w:rPr>
          <w:rFonts w:asciiTheme="minorHAnsi" w:hAnsiTheme="minorHAnsi" w:cstheme="minorHAnsi"/>
          <w:sz w:val="20"/>
        </w:rPr>
        <w:t xml:space="preserve"> 2010. Detection of </w:t>
      </w:r>
      <w:r w:rsidRPr="00F526F2">
        <w:rPr>
          <w:rStyle w:val="yshortcuts"/>
          <w:rFonts w:asciiTheme="minorHAnsi" w:hAnsiTheme="minorHAnsi" w:cstheme="minorHAnsi"/>
          <w:sz w:val="20"/>
        </w:rPr>
        <w:t>single nucleotide polymorphisms</w:t>
      </w:r>
      <w:r w:rsidRPr="00F526F2">
        <w:rPr>
          <w:rFonts w:asciiTheme="minorHAnsi" w:hAnsiTheme="minorHAnsi" w:cstheme="minorHAnsi"/>
          <w:sz w:val="20"/>
        </w:rPr>
        <w:t xml:space="preserve"> in the conserved ESTs regions of </w:t>
      </w:r>
      <w:r w:rsidRPr="00F526F2">
        <w:rPr>
          <w:rFonts w:asciiTheme="minorHAnsi" w:hAnsiTheme="minorHAnsi" w:cstheme="minorHAnsi"/>
          <w:i/>
          <w:sz w:val="20"/>
        </w:rPr>
        <w:t>Gossypium arboreum</w:t>
      </w:r>
      <w:r w:rsidRPr="00F526F2">
        <w:rPr>
          <w:rFonts w:asciiTheme="minorHAnsi" w:hAnsiTheme="minorHAnsi" w:cstheme="minorHAnsi"/>
          <w:sz w:val="20"/>
        </w:rPr>
        <w:t>. Electronic J Biotechnology: DOI: 10.2225/vol13-issue5-fulltext-3.</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Azhar, M.T., </w:t>
      </w:r>
      <w:r w:rsidRPr="00F526F2">
        <w:rPr>
          <w:rFonts w:asciiTheme="minorHAnsi" w:hAnsiTheme="minorHAnsi" w:cstheme="minorHAnsi"/>
          <w:b/>
          <w:sz w:val="20"/>
        </w:rPr>
        <w:t>M. Rahman</w:t>
      </w:r>
      <w:r w:rsidRPr="00F526F2">
        <w:rPr>
          <w:rFonts w:asciiTheme="minorHAnsi" w:hAnsiTheme="minorHAnsi" w:cstheme="minorHAnsi"/>
          <w:sz w:val="20"/>
        </w:rPr>
        <w:t xml:space="preserve">, S. Aftab, Y. Zafar and S. Mansoor. 2010. </w:t>
      </w:r>
      <w:r w:rsidR="00FF1127" w:rsidRPr="00F526F2">
        <w:rPr>
          <w:rFonts w:asciiTheme="minorHAnsi" w:hAnsiTheme="minorHAnsi" w:cstheme="minorHAnsi"/>
          <w:sz w:val="20"/>
        </w:rPr>
        <w:t>Utilization</w:t>
      </w:r>
      <w:r w:rsidRPr="00F526F2">
        <w:rPr>
          <w:rFonts w:asciiTheme="minorHAnsi" w:hAnsiTheme="minorHAnsi" w:cstheme="minorHAnsi"/>
          <w:sz w:val="20"/>
        </w:rPr>
        <w:t xml:space="preserve"> of natural and genetically-engineered sources in Gossypium hirsutum for the development of tolerance against cotton leaf curl disease and fiber characteristics. Int J Agric. Biol. 12-744-748</w:t>
      </w:r>
    </w:p>
    <w:p w:rsidR="00117182" w:rsidRPr="00F526F2" w:rsidRDefault="00117182" w:rsidP="00104376">
      <w:pPr>
        <w:pStyle w:val="BodyTextIndent2"/>
        <w:numPr>
          <w:ilvl w:val="0"/>
          <w:numId w:val="46"/>
        </w:numPr>
        <w:tabs>
          <w:tab w:val="left" w:pos="270"/>
        </w:tabs>
        <w:rPr>
          <w:rStyle w:val="Strong"/>
          <w:rFonts w:asciiTheme="minorHAnsi" w:eastAsiaTheme="majorEastAsia" w:hAnsiTheme="minorHAnsi" w:cstheme="minorHAnsi"/>
          <w:b w:val="0"/>
          <w:bCs w:val="0"/>
          <w:sz w:val="20"/>
        </w:rPr>
      </w:pPr>
      <w:r w:rsidRPr="00F526F2">
        <w:rPr>
          <w:rFonts w:asciiTheme="minorHAnsi" w:hAnsiTheme="minorHAnsi" w:cstheme="minorHAnsi"/>
          <w:sz w:val="20"/>
        </w:rPr>
        <w:t xml:space="preserve">Lin, L., G.J. Pierce, J.E. Bowers, J.C. Estill, R.O. Compton, L.K. Rainville, C. Kim, C. Lemke, J. Rong, H. Tang, X. Wang, M. Braidotti, A.H. Chen, K. Chichola, K. Collura, E. Epps, W. Golser, C. Grover, G. Ingles, </w:t>
      </w:r>
      <w:r w:rsidRPr="00F526F2">
        <w:rPr>
          <w:rStyle w:val="Strong"/>
          <w:rFonts w:asciiTheme="minorHAnsi" w:eastAsiaTheme="majorEastAsia" w:hAnsiTheme="minorHAnsi" w:cstheme="minorHAnsi"/>
          <w:b w:val="0"/>
          <w:sz w:val="20"/>
        </w:rPr>
        <w:t>S. Karunakaran, D. Kudrna,</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J. Olive</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N. Tabassum</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E. Um</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M. Wissotski</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Y. Yu</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A. Zuccolo</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sz w:val="20"/>
        </w:rPr>
        <w:t>M. Rahman</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D. G. Peterson</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R. A. Wing</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J. F. Wendel</w:t>
      </w:r>
      <w:r w:rsidRPr="00F526F2">
        <w:rPr>
          <w:rFonts w:asciiTheme="minorHAnsi" w:hAnsiTheme="minorHAnsi" w:cstheme="minorHAnsi"/>
          <w:b/>
          <w:sz w:val="20"/>
        </w:rPr>
        <w:t xml:space="preserve"> </w:t>
      </w:r>
      <w:r w:rsidRPr="00F526F2">
        <w:rPr>
          <w:rFonts w:asciiTheme="minorHAnsi" w:hAnsiTheme="minorHAnsi" w:cstheme="minorHAnsi"/>
          <w:sz w:val="20"/>
        </w:rPr>
        <w:t>and</w:t>
      </w:r>
      <w:r w:rsidRPr="00F526F2">
        <w:rPr>
          <w:rFonts w:asciiTheme="minorHAnsi" w:hAnsiTheme="minorHAnsi" w:cstheme="minorHAnsi"/>
          <w:b/>
          <w:sz w:val="20"/>
        </w:rPr>
        <w:t xml:space="preserve"> </w:t>
      </w:r>
      <w:r w:rsidRPr="00F526F2">
        <w:rPr>
          <w:rStyle w:val="Strong"/>
          <w:rFonts w:asciiTheme="minorHAnsi" w:eastAsiaTheme="majorEastAsia" w:hAnsiTheme="minorHAnsi" w:cstheme="minorHAnsi"/>
          <w:b w:val="0"/>
          <w:sz w:val="20"/>
        </w:rPr>
        <w:t>A. H. Paterson. 2010. A draft physical map of a D-genome cotton species (</w:t>
      </w:r>
      <w:r w:rsidRPr="00F526F2">
        <w:rPr>
          <w:rStyle w:val="Strong"/>
          <w:rFonts w:asciiTheme="minorHAnsi" w:eastAsiaTheme="majorEastAsia" w:hAnsiTheme="minorHAnsi" w:cstheme="minorHAnsi"/>
          <w:b w:val="0"/>
          <w:i/>
          <w:sz w:val="20"/>
        </w:rPr>
        <w:t>Gossypium raimondii</w:t>
      </w:r>
      <w:r w:rsidRPr="00F526F2">
        <w:rPr>
          <w:rStyle w:val="Strong"/>
          <w:rFonts w:asciiTheme="minorHAnsi" w:eastAsiaTheme="majorEastAsia" w:hAnsiTheme="minorHAnsi" w:cstheme="minorHAnsi"/>
          <w:b w:val="0"/>
          <w:sz w:val="20"/>
        </w:rPr>
        <w:t>) BMC Genomics 11: 395.</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Paterson A.H., J. Rong…..</w:t>
      </w:r>
      <w:r w:rsidRPr="00F526F2">
        <w:rPr>
          <w:rFonts w:asciiTheme="minorHAnsi" w:hAnsiTheme="minorHAnsi" w:cstheme="minorHAnsi"/>
          <w:b/>
          <w:sz w:val="20"/>
        </w:rPr>
        <w:t>Mehboob-ur-Rahman</w:t>
      </w:r>
      <w:r w:rsidRPr="00F526F2">
        <w:rPr>
          <w:rFonts w:asciiTheme="minorHAnsi" w:hAnsiTheme="minorHAnsi" w:cstheme="minorHAnsi"/>
          <w:sz w:val="20"/>
        </w:rPr>
        <w:t xml:space="preserve">, Y. Zafar…2010. Sequencing and utilization of the Gossypium genomes. Tropical Plant Biology. </w:t>
      </w:r>
      <w:hyperlink r:id="rId13" w:history="1">
        <w:r w:rsidRPr="00F526F2">
          <w:rPr>
            <w:rStyle w:val="Hyperlink"/>
            <w:rFonts w:asciiTheme="minorHAnsi" w:hAnsiTheme="minorHAnsi" w:cstheme="minorHAnsi"/>
            <w:sz w:val="20"/>
          </w:rPr>
          <w:t>DOI: 10.1007/s12042-010-9051-4</w:t>
        </w:r>
      </w:hyperlink>
      <w:r w:rsidRPr="00F526F2">
        <w:rPr>
          <w:rFonts w:asciiTheme="minorHAnsi" w:hAnsiTheme="minorHAnsi" w:cstheme="minorHAnsi"/>
          <w:sz w:val="20"/>
        </w:rPr>
        <w:t>.</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Paterson, A.H., John E. Bowers, …… </w:t>
      </w:r>
      <w:r w:rsidRPr="00F526F2">
        <w:rPr>
          <w:rFonts w:asciiTheme="minorHAnsi" w:hAnsiTheme="minorHAnsi" w:cstheme="minorHAnsi"/>
          <w:b/>
          <w:sz w:val="20"/>
        </w:rPr>
        <w:t>M. Rahman</w:t>
      </w:r>
      <w:r w:rsidRPr="00F526F2">
        <w:rPr>
          <w:rFonts w:asciiTheme="minorHAnsi" w:hAnsiTheme="minorHAnsi" w:cstheme="minorHAnsi"/>
          <w:sz w:val="20"/>
        </w:rPr>
        <w:t>, Doreen Ware, Peter Westhoff, Klaus F.X. Mayer, Joachim Messing, Daniel S. Rokhsar</w:t>
      </w:r>
      <w:r w:rsidRPr="00F526F2">
        <w:rPr>
          <w:rFonts w:asciiTheme="minorHAnsi" w:hAnsiTheme="minorHAnsi" w:cstheme="minorHAnsi"/>
          <w:sz w:val="20"/>
          <w:vertAlign w:val="superscript"/>
        </w:rPr>
        <w:t xml:space="preserve">. </w:t>
      </w:r>
      <w:r w:rsidRPr="00F526F2">
        <w:rPr>
          <w:rFonts w:asciiTheme="minorHAnsi" w:hAnsiTheme="minorHAnsi" w:cstheme="minorHAnsi"/>
          <w:sz w:val="20"/>
        </w:rPr>
        <w:t xml:space="preserve">(2009). The </w:t>
      </w:r>
      <w:r w:rsidRPr="00F526F2">
        <w:rPr>
          <w:rFonts w:asciiTheme="minorHAnsi" w:hAnsiTheme="minorHAnsi" w:cstheme="minorHAnsi"/>
          <w:i/>
          <w:sz w:val="20"/>
        </w:rPr>
        <w:t>Sorghum bicolor</w:t>
      </w:r>
      <w:r w:rsidRPr="00F526F2">
        <w:rPr>
          <w:rFonts w:asciiTheme="minorHAnsi" w:hAnsiTheme="minorHAnsi" w:cstheme="minorHAnsi"/>
          <w:sz w:val="20"/>
        </w:rPr>
        <w:t xml:space="preserve"> genome and the diversification of grasses.</w:t>
      </w:r>
      <w:r w:rsidRPr="00F526F2">
        <w:rPr>
          <w:rFonts w:asciiTheme="minorHAnsi" w:hAnsiTheme="minorHAnsi" w:cstheme="minorHAnsi"/>
          <w:b/>
          <w:sz w:val="20"/>
        </w:rPr>
        <w:t xml:space="preserve"> </w:t>
      </w:r>
      <w:r w:rsidRPr="00F526F2">
        <w:rPr>
          <w:rFonts w:asciiTheme="minorHAnsi" w:hAnsiTheme="minorHAnsi" w:cstheme="minorHAnsi"/>
          <w:b/>
          <w:color w:val="FF0000"/>
          <w:sz w:val="20"/>
        </w:rPr>
        <w:t>Nature</w:t>
      </w:r>
      <w:r w:rsidRPr="00F526F2">
        <w:rPr>
          <w:rFonts w:asciiTheme="minorHAnsi" w:hAnsiTheme="minorHAnsi" w:cstheme="minorHAnsi"/>
          <w:color w:val="FF0000"/>
          <w:sz w:val="20"/>
        </w:rPr>
        <w:t xml:space="preserve"> </w:t>
      </w:r>
      <w:r w:rsidRPr="00F526F2">
        <w:rPr>
          <w:rFonts w:asciiTheme="minorHAnsi" w:hAnsiTheme="minorHAnsi" w:cstheme="minorHAnsi"/>
          <w:sz w:val="20"/>
        </w:rPr>
        <w:t>457: 551-556.</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Arshad M, M.I. Khan, C.R. Ali, M. Afzal and</w:t>
      </w:r>
      <w:r w:rsidRPr="00F526F2">
        <w:rPr>
          <w:rFonts w:asciiTheme="minorHAnsi" w:hAnsiTheme="minorHAnsi" w:cstheme="minorHAnsi"/>
          <w:b/>
          <w:sz w:val="20"/>
        </w:rPr>
        <w:t xml:space="preserve"> M. Rahman. </w:t>
      </w:r>
      <w:r w:rsidRPr="00F526F2">
        <w:rPr>
          <w:rFonts w:asciiTheme="minorHAnsi" w:hAnsiTheme="minorHAnsi" w:cstheme="minorHAnsi"/>
          <w:sz w:val="20"/>
        </w:rPr>
        <w:t>2009. Registration of ‘CIM-496’ cotton cultivar. (Crop Science Society of America), 3:231-235.</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Ali I, A Kausar, </w:t>
      </w:r>
      <w:r w:rsidRPr="00F526F2">
        <w:rPr>
          <w:rFonts w:asciiTheme="minorHAnsi" w:hAnsiTheme="minorHAnsi" w:cstheme="minorHAnsi"/>
          <w:b/>
          <w:sz w:val="20"/>
        </w:rPr>
        <w:t>M. Rahman</w:t>
      </w:r>
      <w:r w:rsidRPr="00F526F2">
        <w:rPr>
          <w:rFonts w:asciiTheme="minorHAnsi" w:hAnsiTheme="minorHAnsi" w:cstheme="minorHAnsi"/>
          <w:sz w:val="20"/>
        </w:rPr>
        <w:t xml:space="preserve">, Y. Zafar, M. Asif, M Ashraf, S. Riaz, S. Zafar, A. Wahid, S. Maqsood, M. Niaz and S. Q. Abbas. 2009. Development of genetic linkage map of hairiness in </w:t>
      </w:r>
      <w:r w:rsidRPr="00F526F2">
        <w:rPr>
          <w:rFonts w:asciiTheme="minorHAnsi" w:hAnsiTheme="minorHAnsi" w:cstheme="minorHAnsi"/>
          <w:i/>
          <w:sz w:val="20"/>
        </w:rPr>
        <w:t>Gossypium hirsutum</w:t>
      </w:r>
      <w:r w:rsidRPr="00F526F2">
        <w:rPr>
          <w:rFonts w:asciiTheme="minorHAnsi" w:hAnsiTheme="minorHAnsi" w:cstheme="minorHAnsi"/>
          <w:sz w:val="20"/>
        </w:rPr>
        <w:t xml:space="preserve"> (cotton) using molecular markers. Pak J Bot 41(4): 1627-1635.</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Ali I, M Ashraf, </w:t>
      </w:r>
      <w:r w:rsidRPr="00F526F2">
        <w:rPr>
          <w:rFonts w:asciiTheme="minorHAnsi" w:hAnsiTheme="minorHAnsi" w:cstheme="minorHAnsi"/>
          <w:b/>
          <w:sz w:val="20"/>
        </w:rPr>
        <w:t>M. Rahman</w:t>
      </w:r>
      <w:r w:rsidRPr="00F526F2">
        <w:rPr>
          <w:rFonts w:asciiTheme="minorHAnsi" w:hAnsiTheme="minorHAnsi" w:cstheme="minorHAnsi"/>
          <w:sz w:val="20"/>
        </w:rPr>
        <w:t>, Y. Zafar, M. Asif, A. Kauser, S. Riaz, M. Niaz, A. Wahid and S. Q. Abbas. 2009. Development of genetic linkage map of red leaf colour in cotton (Gossypium hirsutum) using DNA markers. Pak J Bot 41(3): 1127-1136.</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Ali, S., M.E. Baber, P. Akhter, A. Ali, </w:t>
      </w:r>
      <w:r w:rsidRPr="00F526F2">
        <w:rPr>
          <w:rFonts w:asciiTheme="minorHAnsi" w:hAnsiTheme="minorHAnsi" w:cstheme="minorHAnsi"/>
          <w:b/>
          <w:sz w:val="20"/>
        </w:rPr>
        <w:t>M. Rahman</w:t>
      </w:r>
      <w:r w:rsidRPr="00F526F2">
        <w:rPr>
          <w:rFonts w:asciiTheme="minorHAnsi" w:hAnsiTheme="minorHAnsi" w:cstheme="minorHAnsi"/>
          <w:sz w:val="20"/>
        </w:rPr>
        <w:t xml:space="preserve">, J.I. Sultan and H.L. Shaheen. 2009. Genetic divergence and relationship among five buffalo breeds of Pakistan using random amplified polymorphic DNA (RAPD) analysis. </w:t>
      </w:r>
      <w:r w:rsidRPr="00FF1127">
        <w:rPr>
          <w:rFonts w:asciiTheme="minorHAnsi" w:hAnsiTheme="minorHAnsi" w:cstheme="minorHAnsi"/>
          <w:sz w:val="20"/>
        </w:rPr>
        <w:t>Pak J Zool</w:t>
      </w:r>
      <w:r w:rsidRPr="004F2411">
        <w:rPr>
          <w:rFonts w:asciiTheme="minorHAnsi" w:hAnsiTheme="minorHAnsi" w:cstheme="minorHAnsi"/>
          <w:sz w:val="20"/>
          <w:highlight w:val="cyan"/>
        </w:rPr>
        <w:t>.</w:t>
      </w:r>
      <w:r w:rsidRPr="00F526F2">
        <w:rPr>
          <w:rFonts w:asciiTheme="minorHAnsi" w:hAnsiTheme="minorHAnsi" w:cstheme="minorHAnsi"/>
          <w:sz w:val="20"/>
        </w:rPr>
        <w:t xml:space="preserve"> 9:303-308.</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Asif, M. </w:t>
      </w:r>
      <w:r w:rsidRPr="00F526F2">
        <w:rPr>
          <w:rFonts w:asciiTheme="minorHAnsi" w:hAnsiTheme="minorHAnsi" w:cstheme="minorHAnsi"/>
          <w:b/>
          <w:sz w:val="20"/>
        </w:rPr>
        <w:t>M. Rahman</w:t>
      </w:r>
      <w:r w:rsidRPr="00F526F2">
        <w:rPr>
          <w:rFonts w:asciiTheme="minorHAnsi" w:hAnsiTheme="minorHAnsi" w:cstheme="minorHAnsi"/>
          <w:sz w:val="20"/>
        </w:rPr>
        <w:t>, J.I. Mirza and Y. Zafar. 2009. Parentage confirmation of cotton hybrids using molecular markers. Pak J Bot 41 (2): 695-701.</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Shaheen, T., M. Asif, Y. Zafar and M. Rahman. 2009. Single nucleotide polymorphism analysis of MT-SHSP gene of Gossypium arboreum and its relationship with other diploid cotton genomes, </w:t>
      </w:r>
      <w:r w:rsidRPr="00F526F2">
        <w:rPr>
          <w:rFonts w:asciiTheme="minorHAnsi" w:hAnsiTheme="minorHAnsi" w:cstheme="minorHAnsi"/>
          <w:i/>
          <w:sz w:val="20"/>
        </w:rPr>
        <w:t>G. hirsutum</w:t>
      </w:r>
      <w:r w:rsidRPr="00F526F2">
        <w:rPr>
          <w:rFonts w:asciiTheme="minorHAnsi" w:hAnsiTheme="minorHAnsi" w:cstheme="minorHAnsi"/>
          <w:sz w:val="20"/>
        </w:rPr>
        <w:t xml:space="preserve"> and </w:t>
      </w:r>
      <w:r w:rsidRPr="00F526F2">
        <w:rPr>
          <w:rFonts w:asciiTheme="minorHAnsi" w:hAnsiTheme="minorHAnsi" w:cstheme="minorHAnsi"/>
          <w:i/>
          <w:sz w:val="20"/>
        </w:rPr>
        <w:t>Arabidopsis thaliana</w:t>
      </w:r>
      <w:r w:rsidRPr="00F526F2">
        <w:rPr>
          <w:rFonts w:asciiTheme="minorHAnsi" w:hAnsiTheme="minorHAnsi" w:cstheme="minorHAnsi"/>
          <w:sz w:val="20"/>
        </w:rPr>
        <w:t>. Pak J Bot 41(1): 117-183.</w:t>
      </w:r>
    </w:p>
    <w:p w:rsidR="00117182" w:rsidRPr="00227E7B"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eastAsia="MS Mincho" w:hAnsiTheme="minorHAnsi" w:cstheme="minorHAnsi"/>
          <w:sz w:val="20"/>
          <w:lang w:eastAsia="ja-JP"/>
        </w:rPr>
        <w:lastRenderedPageBreak/>
        <w:t xml:space="preserve">Asif, M., </w:t>
      </w:r>
      <w:r w:rsidRPr="00F526F2">
        <w:rPr>
          <w:rFonts w:asciiTheme="minorHAnsi" w:eastAsia="MS Mincho" w:hAnsiTheme="minorHAnsi" w:cstheme="minorHAnsi"/>
          <w:b/>
          <w:sz w:val="20"/>
          <w:lang w:eastAsia="ja-JP"/>
        </w:rPr>
        <w:t>M. Rahman</w:t>
      </w:r>
      <w:r w:rsidRPr="00F526F2">
        <w:rPr>
          <w:rFonts w:asciiTheme="minorHAnsi" w:eastAsia="MS Mincho" w:hAnsiTheme="minorHAnsi" w:cstheme="minorHAnsi"/>
          <w:sz w:val="20"/>
          <w:lang w:eastAsia="ja-JP"/>
        </w:rPr>
        <w:t>, J.I. Mirza and Y. Zafar. 2008. High resolution metaphore agarose gel electrophoresis for genotyping with microsatellite markers. Pak J Agric Sci 45(1): 75-79.</w:t>
      </w:r>
    </w:p>
    <w:p w:rsidR="00117182" w:rsidRPr="00F526F2" w:rsidRDefault="00117182" w:rsidP="00104376">
      <w:pPr>
        <w:pStyle w:val="BodyTextIndent2"/>
        <w:numPr>
          <w:ilvl w:val="0"/>
          <w:numId w:val="46"/>
        </w:numPr>
        <w:tabs>
          <w:tab w:val="left" w:pos="270"/>
        </w:tabs>
        <w:rPr>
          <w:rFonts w:asciiTheme="minorHAnsi" w:hAnsiTheme="minorHAnsi" w:cstheme="minorHAnsi"/>
          <w:i/>
          <w:sz w:val="20"/>
        </w:rPr>
      </w:pPr>
      <w:r w:rsidRPr="00F526F2">
        <w:rPr>
          <w:rFonts w:asciiTheme="minorHAnsi" w:hAnsiTheme="minorHAnsi" w:cstheme="minorHAnsi"/>
          <w:b/>
          <w:bCs/>
          <w:sz w:val="20"/>
        </w:rPr>
        <w:t>Rahman</w:t>
      </w:r>
      <w:r w:rsidRPr="00F526F2">
        <w:rPr>
          <w:rFonts w:asciiTheme="minorHAnsi" w:hAnsiTheme="minorHAnsi" w:cstheme="minorHAnsi"/>
          <w:sz w:val="20"/>
        </w:rPr>
        <w:t xml:space="preserve">, </w:t>
      </w:r>
      <w:r w:rsidRPr="00F526F2">
        <w:rPr>
          <w:rFonts w:asciiTheme="minorHAnsi" w:hAnsiTheme="minorHAnsi" w:cstheme="minorHAnsi"/>
          <w:b/>
          <w:sz w:val="20"/>
        </w:rPr>
        <w:t>M</w:t>
      </w:r>
      <w:r w:rsidRPr="00F526F2">
        <w:rPr>
          <w:rFonts w:asciiTheme="minorHAnsi" w:hAnsiTheme="minorHAnsi" w:cstheme="minorHAnsi"/>
          <w:sz w:val="20"/>
        </w:rPr>
        <w:t xml:space="preserve">., T. Yasmin, N. Tabassum I. Ullah, M. Asif and Y. Zafar. 2008. Studying the extent of genetic diversity among </w:t>
      </w:r>
      <w:r w:rsidRPr="00F526F2">
        <w:rPr>
          <w:rFonts w:asciiTheme="minorHAnsi" w:hAnsiTheme="minorHAnsi" w:cstheme="minorHAnsi"/>
          <w:i/>
          <w:iCs/>
          <w:sz w:val="20"/>
        </w:rPr>
        <w:t>Gossypium arboreum</w:t>
      </w:r>
      <w:r w:rsidRPr="00F526F2">
        <w:rPr>
          <w:rFonts w:asciiTheme="minorHAnsi" w:hAnsiTheme="minorHAnsi" w:cstheme="minorHAnsi"/>
          <w:sz w:val="20"/>
        </w:rPr>
        <w:t xml:space="preserve"> L. genotypes/cultivars using DNA fingerprinting. Genetic Resour Crop Evol </w:t>
      </w:r>
      <w:r w:rsidRPr="00F526F2">
        <w:rPr>
          <w:rFonts w:asciiTheme="minorHAnsi" w:eastAsia="Batang" w:hAnsiTheme="minorHAnsi" w:cstheme="minorHAnsi"/>
          <w:sz w:val="20"/>
          <w:lang w:eastAsia="ko-KR"/>
        </w:rPr>
        <w:t>55: 331–339.</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b/>
          <w:sz w:val="20"/>
        </w:rPr>
        <w:t>Rahman, M.</w:t>
      </w:r>
      <w:r w:rsidRPr="00F526F2">
        <w:rPr>
          <w:rFonts w:asciiTheme="minorHAnsi" w:hAnsiTheme="minorHAnsi" w:cstheme="minorHAnsi"/>
          <w:sz w:val="20"/>
        </w:rPr>
        <w:t xml:space="preserve">, I. Ullah, M. Ashraf and Y. Zafar. 2008. A study of genotypic variation for drought tolerance in cotton. </w:t>
      </w:r>
      <w:r w:rsidRPr="00F526F2">
        <w:rPr>
          <w:rFonts w:asciiTheme="minorHAnsi" w:eastAsia="Batang" w:hAnsiTheme="minorHAnsi" w:cstheme="minorHAnsi"/>
          <w:sz w:val="20"/>
          <w:lang w:eastAsia="ko-KR"/>
        </w:rPr>
        <w:t>Agronomy for Sustainable Development, 28:439–447.</w:t>
      </w:r>
      <w:r w:rsidRPr="00F526F2">
        <w:rPr>
          <w:rFonts w:asciiTheme="minorHAnsi" w:hAnsiTheme="minorHAnsi" w:cstheme="minorHAnsi"/>
          <w:sz w:val="20"/>
        </w:rPr>
        <w:t xml:space="preserve"> </w:t>
      </w:r>
    </w:p>
    <w:p w:rsidR="00117182" w:rsidRPr="00F526F2" w:rsidRDefault="00117182" w:rsidP="00104376">
      <w:pPr>
        <w:pStyle w:val="BodyTextIndent2"/>
        <w:numPr>
          <w:ilvl w:val="0"/>
          <w:numId w:val="46"/>
        </w:numPr>
        <w:tabs>
          <w:tab w:val="left" w:pos="270"/>
        </w:tabs>
        <w:rPr>
          <w:rFonts w:asciiTheme="minorHAnsi" w:hAnsiTheme="minorHAnsi" w:cstheme="minorHAnsi"/>
          <w:sz w:val="20"/>
        </w:rPr>
      </w:pPr>
      <w:r w:rsidRPr="00F526F2">
        <w:rPr>
          <w:rFonts w:asciiTheme="minorHAnsi" w:hAnsiTheme="minorHAnsi" w:cstheme="minorHAnsi"/>
          <w:sz w:val="20"/>
        </w:rPr>
        <w:t xml:space="preserve">Rajwana I.A., N. Tabbasam, A.U. Malik, S.A. Malik, </w:t>
      </w:r>
      <w:r w:rsidRPr="00F526F2">
        <w:rPr>
          <w:rFonts w:asciiTheme="minorHAnsi" w:hAnsiTheme="minorHAnsi" w:cstheme="minorHAnsi"/>
          <w:b/>
          <w:sz w:val="20"/>
        </w:rPr>
        <w:t xml:space="preserve">M. Rahman </w:t>
      </w:r>
      <w:r w:rsidRPr="00F526F2">
        <w:rPr>
          <w:rFonts w:asciiTheme="minorHAnsi" w:hAnsiTheme="minorHAnsi" w:cstheme="minorHAnsi"/>
          <w:sz w:val="20"/>
        </w:rPr>
        <w:t xml:space="preserve">and Y. Zafar. 2008. </w:t>
      </w:r>
      <w:r w:rsidRPr="00F526F2">
        <w:rPr>
          <w:rFonts w:asciiTheme="minorHAnsi" w:eastAsia="Batang" w:hAnsiTheme="minorHAnsi" w:cstheme="minorHAnsi"/>
          <w:sz w:val="20"/>
          <w:lang w:eastAsia="ko-KR"/>
        </w:rPr>
        <w:t>Assessment of genetic diversity among mango (Mangifera indica L.) genotypes using RAPD markers. Scientia Horticulturae 117: 297-301.</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Ullah, I., </w:t>
      </w:r>
      <w:r w:rsidRPr="00F526F2">
        <w:rPr>
          <w:rFonts w:asciiTheme="minorHAnsi" w:hAnsiTheme="minorHAnsi" w:cstheme="minorHAnsi"/>
          <w:b/>
          <w:sz w:val="20"/>
        </w:rPr>
        <w:t>M. Rahman</w:t>
      </w:r>
      <w:r w:rsidRPr="00F526F2">
        <w:rPr>
          <w:rFonts w:asciiTheme="minorHAnsi" w:hAnsiTheme="minorHAnsi" w:cstheme="minorHAnsi"/>
          <w:sz w:val="20"/>
        </w:rPr>
        <w:t>, M. Ashraf and Y. Zafar. 2008. Genotypic Variation for Physiological and Productivity Traits in Cotton (</w:t>
      </w:r>
      <w:r w:rsidRPr="00F526F2">
        <w:rPr>
          <w:rFonts w:asciiTheme="minorHAnsi" w:hAnsiTheme="minorHAnsi" w:cstheme="minorHAnsi"/>
          <w:i/>
          <w:sz w:val="20"/>
        </w:rPr>
        <w:t>Gossypium hirsutum L.</w:t>
      </w:r>
      <w:r w:rsidRPr="00F526F2">
        <w:rPr>
          <w:rFonts w:asciiTheme="minorHAnsi" w:hAnsiTheme="minorHAnsi" w:cstheme="minorHAnsi"/>
          <w:sz w:val="20"/>
        </w:rPr>
        <w:t>) Under two Contrasting Water Regimes. Flora 203: 105-115.</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Ahmad, S., T. Zhang, Noor-ul-Islam, T. Shaheen and </w:t>
      </w:r>
      <w:r w:rsidRPr="00F526F2">
        <w:rPr>
          <w:rFonts w:asciiTheme="minorHAnsi" w:hAnsiTheme="minorHAnsi" w:cstheme="minorHAnsi"/>
          <w:b/>
          <w:sz w:val="20"/>
        </w:rPr>
        <w:t>M. Rahman</w:t>
      </w:r>
      <w:r w:rsidRPr="00F526F2">
        <w:rPr>
          <w:rFonts w:asciiTheme="minorHAnsi" w:hAnsiTheme="minorHAnsi" w:cstheme="minorHAnsi"/>
          <w:sz w:val="20"/>
        </w:rPr>
        <w:t>. 2007. Identifying genetic variation in Gossypium based on single nucleotide polymorphism. Pak J Bot. 39(4): 1245-1250.</w:t>
      </w:r>
    </w:p>
    <w:p w:rsidR="00117182" w:rsidRPr="00F526F2" w:rsidRDefault="00B82FFF" w:rsidP="00104376">
      <w:pPr>
        <w:pStyle w:val="BodyTextIndent2"/>
        <w:numPr>
          <w:ilvl w:val="0"/>
          <w:numId w:val="46"/>
        </w:numPr>
        <w:rPr>
          <w:rFonts w:asciiTheme="minorHAnsi" w:hAnsiTheme="minorHAnsi" w:cstheme="minorHAnsi"/>
          <w:sz w:val="20"/>
        </w:rPr>
      </w:pPr>
      <w:hyperlink r:id="rId14" w:history="1">
        <w:r w:rsidR="00117182" w:rsidRPr="00F526F2">
          <w:rPr>
            <w:rStyle w:val="Hyperlink"/>
            <w:rFonts w:asciiTheme="minorHAnsi" w:hAnsiTheme="minorHAnsi" w:cstheme="minorHAnsi"/>
            <w:sz w:val="20"/>
            <w:lang w:val="da-DK"/>
          </w:rPr>
          <w:t>Ahmad I</w:t>
        </w:r>
      </w:hyperlink>
      <w:r w:rsidR="00117182" w:rsidRPr="00F526F2">
        <w:rPr>
          <w:rFonts w:asciiTheme="minorHAnsi" w:hAnsiTheme="minorHAnsi" w:cstheme="minorHAnsi"/>
          <w:sz w:val="20"/>
          <w:lang w:val="da-DK"/>
        </w:rPr>
        <w:t xml:space="preserve">, S.A. </w:t>
      </w:r>
      <w:hyperlink r:id="rId15" w:history="1">
        <w:r w:rsidR="00117182" w:rsidRPr="00F526F2">
          <w:rPr>
            <w:rStyle w:val="Hyperlink"/>
            <w:rFonts w:asciiTheme="minorHAnsi" w:hAnsiTheme="minorHAnsi" w:cstheme="minorHAnsi"/>
            <w:sz w:val="20"/>
            <w:lang w:val="da-DK"/>
          </w:rPr>
          <w:t>Malik</w:t>
        </w:r>
      </w:hyperlink>
      <w:r w:rsidR="00117182" w:rsidRPr="00F526F2">
        <w:rPr>
          <w:rFonts w:asciiTheme="minorHAnsi" w:hAnsiTheme="minorHAnsi" w:cstheme="minorHAnsi"/>
          <w:sz w:val="20"/>
          <w:lang w:val="da-DK"/>
        </w:rPr>
        <w:t xml:space="preserve">, </w:t>
      </w:r>
      <w:hyperlink r:id="rId16" w:history="1">
        <w:r w:rsidR="00117182" w:rsidRPr="00F526F2">
          <w:rPr>
            <w:rStyle w:val="Hyperlink"/>
            <w:rFonts w:asciiTheme="minorHAnsi" w:hAnsiTheme="minorHAnsi" w:cstheme="minorHAnsi"/>
            <w:b/>
            <w:sz w:val="20"/>
            <w:lang w:val="da-DK"/>
          </w:rPr>
          <w:t>M. Rahman</w:t>
        </w:r>
      </w:hyperlink>
      <w:r w:rsidR="00117182" w:rsidRPr="00F526F2">
        <w:rPr>
          <w:rFonts w:asciiTheme="minorHAnsi" w:hAnsiTheme="minorHAnsi" w:cstheme="minorHAnsi"/>
          <w:sz w:val="20"/>
          <w:lang w:val="da-DK"/>
        </w:rPr>
        <w:t xml:space="preserve">, A.U. </w:t>
      </w:r>
      <w:hyperlink r:id="rId17" w:history="1">
        <w:r w:rsidR="00117182" w:rsidRPr="00F526F2">
          <w:rPr>
            <w:rStyle w:val="Hyperlink"/>
            <w:rFonts w:asciiTheme="minorHAnsi" w:hAnsiTheme="minorHAnsi" w:cstheme="minorHAnsi"/>
            <w:sz w:val="20"/>
          </w:rPr>
          <w:t>Malik</w:t>
        </w:r>
      </w:hyperlink>
      <w:r w:rsidR="00117182" w:rsidRPr="00F526F2">
        <w:rPr>
          <w:rFonts w:asciiTheme="minorHAnsi" w:hAnsiTheme="minorHAnsi" w:cstheme="minorHAnsi"/>
          <w:sz w:val="20"/>
        </w:rPr>
        <w:t xml:space="preserve"> and R. </w:t>
      </w:r>
      <w:r w:rsidR="004E2194">
        <w:fldChar w:fldCharType="begin"/>
      </w:r>
      <w:r w:rsidR="004E2194">
        <w:instrText xml:space="preserve"> HYPERLINK "http://apps.isiknowledge.com/OneClickSearch.do?product=UA&amp;search_mode=OneClickSearch&amp;db_id=&amp;SID=V2nnf5EP4GAa4OLM@9K&amp;field=AU&amp;value=Anwar%20R&amp;ut=000247668800236&amp;pos=5" </w:instrText>
      </w:r>
      <w:r w:rsidR="004E2194">
        <w:fldChar w:fldCharType="separate"/>
      </w:r>
      <w:r w:rsidR="00117182" w:rsidRPr="00F526F2">
        <w:rPr>
          <w:rStyle w:val="Hyperlink"/>
          <w:rFonts w:asciiTheme="minorHAnsi" w:hAnsiTheme="minorHAnsi" w:cstheme="minorHAnsi"/>
          <w:sz w:val="20"/>
        </w:rPr>
        <w:t>Anwar</w:t>
      </w:r>
      <w:r w:rsidR="004E2194">
        <w:rPr>
          <w:rStyle w:val="Hyperlink"/>
          <w:rFonts w:asciiTheme="minorHAnsi" w:hAnsiTheme="minorHAnsi" w:cstheme="minorHAnsi"/>
          <w:sz w:val="20"/>
        </w:rPr>
        <w:fldChar w:fldCharType="end"/>
      </w:r>
      <w:r w:rsidR="00117182" w:rsidRPr="00F526F2">
        <w:rPr>
          <w:rFonts w:asciiTheme="minorHAnsi" w:hAnsiTheme="minorHAnsi" w:cstheme="minorHAnsi"/>
          <w:sz w:val="20"/>
        </w:rPr>
        <w:t>. 2007. Exploring the potential of new promising mango (Mangifera indica L.) hybrid cv. faiz kareem.  HortScience 42 (4): 913-913.</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b/>
          <w:sz w:val="20"/>
        </w:rPr>
        <w:t>Rahman, M</w:t>
      </w:r>
      <w:r w:rsidRPr="00F526F2">
        <w:rPr>
          <w:rFonts w:asciiTheme="minorHAnsi" w:hAnsiTheme="minorHAnsi" w:cstheme="minorHAnsi"/>
          <w:sz w:val="20"/>
        </w:rPr>
        <w:t>. and Y. Zafar. 2007. Registration of NIBGE-115. Journal of Plant Registrations (Crop Science Society of America), 1: 51-52.</w:t>
      </w:r>
    </w:p>
    <w:p w:rsidR="00117182" w:rsidRPr="00F526F2" w:rsidRDefault="00117182" w:rsidP="00104376">
      <w:pPr>
        <w:pStyle w:val="BodyTextIndent2"/>
        <w:numPr>
          <w:ilvl w:val="0"/>
          <w:numId w:val="46"/>
        </w:numPr>
        <w:rPr>
          <w:rFonts w:asciiTheme="minorHAnsi" w:eastAsia="MS Mincho" w:hAnsiTheme="minorHAnsi" w:cstheme="minorHAnsi"/>
          <w:sz w:val="20"/>
          <w:lang w:eastAsia="ja-JP"/>
        </w:rPr>
      </w:pPr>
      <w:r w:rsidRPr="00F526F2">
        <w:rPr>
          <w:rFonts w:asciiTheme="minorHAnsi" w:hAnsiTheme="minorHAnsi" w:cstheme="minorHAnsi"/>
          <w:b/>
          <w:sz w:val="20"/>
        </w:rPr>
        <w:t>Rahman, M</w:t>
      </w:r>
      <w:r w:rsidRPr="00F526F2">
        <w:rPr>
          <w:rFonts w:asciiTheme="minorHAnsi" w:hAnsiTheme="minorHAnsi" w:cstheme="minorHAnsi"/>
          <w:sz w:val="20"/>
        </w:rPr>
        <w:t>. and Y. Zafar. 2007. Registration of NIBGE-2. Crop Science Society of America), 2:113-114.</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eastAsia="MS Mincho" w:hAnsiTheme="minorHAnsi" w:cstheme="minorHAnsi"/>
          <w:sz w:val="20"/>
          <w:lang w:eastAsia="ja-JP"/>
        </w:rPr>
        <w:t xml:space="preserve">Z. Jeffrey </w:t>
      </w:r>
      <w:proofErr w:type="gramStart"/>
      <w:r w:rsidRPr="00F526F2">
        <w:rPr>
          <w:rFonts w:asciiTheme="minorHAnsi" w:eastAsia="MS Mincho" w:hAnsiTheme="minorHAnsi" w:cstheme="minorHAnsi"/>
          <w:sz w:val="20"/>
          <w:lang w:eastAsia="ja-JP"/>
        </w:rPr>
        <w:t>Chen, ….</w:t>
      </w:r>
      <w:proofErr w:type="gramEnd"/>
      <w:r w:rsidRPr="00F526F2">
        <w:rPr>
          <w:rFonts w:asciiTheme="minorHAnsi" w:eastAsia="MS Mincho" w:hAnsiTheme="minorHAnsi" w:cstheme="minorHAnsi"/>
          <w:b/>
          <w:sz w:val="20"/>
          <w:lang w:eastAsia="ja-JP"/>
        </w:rPr>
        <w:t>Mehboob-ur-Rahman</w:t>
      </w:r>
      <w:r w:rsidRPr="00F526F2">
        <w:rPr>
          <w:rFonts w:asciiTheme="minorHAnsi" w:eastAsia="MS Mincho" w:hAnsiTheme="minorHAnsi" w:cstheme="minorHAnsi"/>
          <w:sz w:val="20"/>
          <w:lang w:eastAsia="ja-JP"/>
        </w:rPr>
        <w:t>, Yusuf Zafar, John Z. Yu, Russell J. Kohel, Jonathan Wendel and Andrew H. Paterson. 2007. Towards sequencing cotton (</w:t>
      </w:r>
      <w:r w:rsidRPr="00F526F2">
        <w:rPr>
          <w:rFonts w:asciiTheme="minorHAnsi" w:eastAsia="MS Mincho" w:hAnsiTheme="minorHAnsi" w:cstheme="minorHAnsi"/>
          <w:i/>
          <w:sz w:val="20"/>
          <w:lang w:eastAsia="ja-JP"/>
        </w:rPr>
        <w:t>Gossypium</w:t>
      </w:r>
      <w:r w:rsidRPr="00F526F2">
        <w:rPr>
          <w:rFonts w:asciiTheme="minorHAnsi" w:eastAsia="MS Mincho" w:hAnsiTheme="minorHAnsi" w:cstheme="minorHAnsi"/>
          <w:sz w:val="20"/>
          <w:lang w:eastAsia="ja-JP"/>
        </w:rPr>
        <w:t xml:space="preserve">) genomes. Plant Physiology, </w:t>
      </w:r>
      <w:r w:rsidRPr="00F526F2">
        <w:rPr>
          <w:rFonts w:asciiTheme="minorHAnsi" w:hAnsiTheme="minorHAnsi" w:cstheme="minorHAnsi"/>
          <w:sz w:val="20"/>
        </w:rPr>
        <w:t>145: 1251-1263.</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Asif, M., </w:t>
      </w:r>
      <w:r w:rsidRPr="00F526F2">
        <w:rPr>
          <w:rFonts w:asciiTheme="minorHAnsi" w:hAnsiTheme="minorHAnsi" w:cstheme="minorHAnsi"/>
          <w:b/>
          <w:bCs/>
          <w:sz w:val="20"/>
        </w:rPr>
        <w:t>M. Rahman</w:t>
      </w:r>
      <w:r w:rsidRPr="00F526F2">
        <w:rPr>
          <w:rFonts w:asciiTheme="minorHAnsi" w:hAnsiTheme="minorHAnsi" w:cstheme="minorHAnsi"/>
          <w:sz w:val="20"/>
        </w:rPr>
        <w:t xml:space="preserve"> and Y. Zafar. 2006. Genotyping Analysis of Maize (</w:t>
      </w:r>
      <w:r w:rsidRPr="00F526F2">
        <w:rPr>
          <w:rFonts w:asciiTheme="minorHAnsi" w:hAnsiTheme="minorHAnsi" w:cstheme="minorHAnsi"/>
          <w:i/>
          <w:sz w:val="20"/>
        </w:rPr>
        <w:t>Zea mays</w:t>
      </w:r>
      <w:r w:rsidRPr="00F526F2">
        <w:rPr>
          <w:rFonts w:asciiTheme="minorHAnsi" w:hAnsiTheme="minorHAnsi" w:cstheme="minorHAnsi"/>
          <w:sz w:val="20"/>
        </w:rPr>
        <w:t xml:space="preserve"> L.). Hybrids Using DNA Fingerprinting Technology. </w:t>
      </w:r>
      <w:r w:rsidRPr="00F526F2">
        <w:rPr>
          <w:rFonts w:asciiTheme="minorHAnsi" w:hAnsiTheme="minorHAnsi" w:cstheme="minorHAnsi"/>
          <w:i/>
          <w:sz w:val="20"/>
          <w:lang w:val="en-GB"/>
        </w:rPr>
        <w:t>Pak J Bot</w:t>
      </w:r>
      <w:r w:rsidRPr="00F526F2">
        <w:rPr>
          <w:rFonts w:asciiTheme="minorHAnsi" w:hAnsiTheme="minorHAnsi" w:cstheme="minorHAnsi"/>
          <w:sz w:val="20"/>
          <w:lang w:val="en-GB"/>
        </w:rPr>
        <w:t>. 38 (5): 1425-1430.</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Fauzia Y. Hafeez, Sumera Yasmin, Dini Ariani, </w:t>
      </w:r>
      <w:r w:rsidRPr="00F526F2">
        <w:rPr>
          <w:rFonts w:asciiTheme="minorHAnsi" w:hAnsiTheme="minorHAnsi" w:cstheme="minorHAnsi"/>
          <w:b/>
          <w:bCs/>
          <w:sz w:val="20"/>
        </w:rPr>
        <w:t>Mehboob-ur-Rahman,</w:t>
      </w:r>
      <w:r w:rsidRPr="00F526F2">
        <w:rPr>
          <w:rFonts w:asciiTheme="minorHAnsi" w:hAnsiTheme="minorHAnsi" w:cstheme="minorHAnsi"/>
          <w:sz w:val="20"/>
        </w:rPr>
        <w:t xml:space="preserve"> Yusuf Zafar and Kauser A. Malik. 2006. </w:t>
      </w:r>
      <w:r w:rsidRPr="00F526F2">
        <w:rPr>
          <w:rFonts w:asciiTheme="minorHAnsi" w:hAnsiTheme="minorHAnsi" w:cstheme="minorHAnsi"/>
          <w:sz w:val="20"/>
          <w:lang w:val="en-GB"/>
        </w:rPr>
        <w:t xml:space="preserve">Characterization of plant growth promoting bacteria (PGPB) from geographically different regions. </w:t>
      </w:r>
      <w:r w:rsidRPr="00F526F2">
        <w:rPr>
          <w:rFonts w:asciiTheme="minorHAnsi" w:hAnsiTheme="minorHAnsi" w:cstheme="minorHAnsi"/>
          <w:i/>
          <w:sz w:val="20"/>
        </w:rPr>
        <w:t>Agron. Sustain. Dev</w:t>
      </w:r>
      <w:r w:rsidRPr="00F526F2">
        <w:rPr>
          <w:rFonts w:asciiTheme="minorHAnsi" w:hAnsiTheme="minorHAnsi" w:cstheme="minorHAnsi"/>
          <w:sz w:val="20"/>
        </w:rPr>
        <w:t>. 26: 143–150.</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Sarwar, M.K.S., I. Ullah, </w:t>
      </w:r>
      <w:r w:rsidRPr="00F526F2">
        <w:rPr>
          <w:rFonts w:asciiTheme="minorHAnsi" w:hAnsiTheme="minorHAnsi" w:cstheme="minorHAnsi"/>
          <w:b/>
          <w:sz w:val="20"/>
        </w:rPr>
        <w:t>M. Rahman</w:t>
      </w:r>
      <w:r w:rsidRPr="00F526F2">
        <w:rPr>
          <w:rFonts w:asciiTheme="minorHAnsi" w:hAnsiTheme="minorHAnsi" w:cstheme="minorHAnsi"/>
          <w:sz w:val="20"/>
        </w:rPr>
        <w:t xml:space="preserve">, M.Y. Ashraf and Y. Zafar. 2006 Glycinebetaine accumulation and its relation to yield and yield component in cotton genotypes grown under water deficit condition. </w:t>
      </w:r>
      <w:r w:rsidRPr="00F526F2">
        <w:rPr>
          <w:rFonts w:asciiTheme="minorHAnsi" w:hAnsiTheme="minorHAnsi" w:cstheme="minorHAnsi"/>
          <w:i/>
          <w:sz w:val="20"/>
          <w:lang w:val="en-GB"/>
        </w:rPr>
        <w:t>Pak J Bot</w:t>
      </w:r>
      <w:r w:rsidRPr="00F526F2">
        <w:rPr>
          <w:rFonts w:asciiTheme="minorHAnsi" w:hAnsiTheme="minorHAnsi" w:cstheme="minorHAnsi"/>
          <w:sz w:val="20"/>
          <w:lang w:val="en-GB"/>
        </w:rPr>
        <w:t>. 38 (5): 1449-1456.</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Shafeeq, S., </w:t>
      </w:r>
      <w:r w:rsidRPr="00F526F2">
        <w:rPr>
          <w:rFonts w:asciiTheme="minorHAnsi" w:hAnsiTheme="minorHAnsi" w:cstheme="minorHAnsi"/>
          <w:b/>
          <w:sz w:val="20"/>
        </w:rPr>
        <w:t>M. Rahman</w:t>
      </w:r>
      <w:r w:rsidRPr="00F526F2">
        <w:rPr>
          <w:rFonts w:asciiTheme="minorHAnsi" w:hAnsiTheme="minorHAnsi" w:cstheme="minorHAnsi"/>
          <w:sz w:val="20"/>
        </w:rPr>
        <w:t>, M. Ashraf and Y. Zafar. 2006. Genetic variability of different wheat (</w:t>
      </w:r>
      <w:r w:rsidRPr="00F526F2">
        <w:rPr>
          <w:rFonts w:asciiTheme="minorHAnsi" w:hAnsiTheme="minorHAnsi" w:cstheme="minorHAnsi"/>
          <w:i/>
          <w:sz w:val="20"/>
        </w:rPr>
        <w:t>Triticum aestivum</w:t>
      </w:r>
      <w:r w:rsidRPr="00F526F2">
        <w:rPr>
          <w:rFonts w:asciiTheme="minorHAnsi" w:hAnsiTheme="minorHAnsi" w:cstheme="minorHAnsi"/>
          <w:sz w:val="20"/>
        </w:rPr>
        <w:t xml:space="preserve"> L.) genotypes/cultivars under induced water stress. </w:t>
      </w:r>
      <w:r w:rsidRPr="00F526F2">
        <w:rPr>
          <w:rFonts w:asciiTheme="minorHAnsi" w:hAnsiTheme="minorHAnsi" w:cstheme="minorHAnsi"/>
          <w:i/>
          <w:sz w:val="20"/>
          <w:lang w:val="en-GB"/>
        </w:rPr>
        <w:t>Pak J Bot</w:t>
      </w:r>
      <w:r w:rsidRPr="00F526F2">
        <w:rPr>
          <w:rFonts w:asciiTheme="minorHAnsi" w:hAnsiTheme="minorHAnsi" w:cstheme="minorHAnsi"/>
          <w:sz w:val="20"/>
          <w:lang w:val="en-GB"/>
        </w:rPr>
        <w:t>. 38 (5): 1671-1678.</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Shaheen, T., </w:t>
      </w:r>
      <w:r w:rsidRPr="00F526F2">
        <w:rPr>
          <w:rFonts w:asciiTheme="minorHAnsi" w:hAnsiTheme="minorHAnsi" w:cstheme="minorHAnsi"/>
          <w:b/>
          <w:sz w:val="20"/>
        </w:rPr>
        <w:t>M. Rahman</w:t>
      </w:r>
      <w:r w:rsidRPr="00F526F2">
        <w:rPr>
          <w:rFonts w:asciiTheme="minorHAnsi" w:hAnsiTheme="minorHAnsi" w:cstheme="minorHAnsi"/>
          <w:sz w:val="20"/>
        </w:rPr>
        <w:t xml:space="preserve"> and Y. Zafar. 2006. Chloroplast RPS8 gene of cotton reveals the conserved nature through out taxa.</w:t>
      </w:r>
      <w:r w:rsidRPr="00F526F2">
        <w:rPr>
          <w:rFonts w:asciiTheme="minorHAnsi" w:hAnsiTheme="minorHAnsi" w:cstheme="minorHAnsi"/>
          <w:i/>
          <w:sz w:val="20"/>
          <w:lang w:val="en-GB"/>
        </w:rPr>
        <w:t xml:space="preserve"> Pak J Bot</w:t>
      </w:r>
      <w:r w:rsidRPr="00F526F2">
        <w:rPr>
          <w:rFonts w:asciiTheme="minorHAnsi" w:hAnsiTheme="minorHAnsi" w:cstheme="minorHAnsi"/>
          <w:sz w:val="20"/>
          <w:lang w:val="en-GB"/>
        </w:rPr>
        <w:t>. 38 (5): 1467-1476.</w:t>
      </w:r>
    </w:p>
    <w:p w:rsidR="00117182" w:rsidRPr="00F526F2" w:rsidRDefault="00117182" w:rsidP="00104376">
      <w:pPr>
        <w:pStyle w:val="BodyTextIndent2"/>
        <w:numPr>
          <w:ilvl w:val="0"/>
          <w:numId w:val="46"/>
        </w:numPr>
        <w:rPr>
          <w:rFonts w:asciiTheme="minorHAnsi" w:hAnsiTheme="minorHAnsi" w:cstheme="minorHAnsi"/>
          <w:sz w:val="20"/>
          <w:lang w:val="en-GB"/>
        </w:rPr>
      </w:pPr>
      <w:r w:rsidRPr="00F526F2">
        <w:rPr>
          <w:rFonts w:asciiTheme="minorHAnsi" w:hAnsiTheme="minorHAnsi" w:cstheme="minorHAnsi"/>
          <w:sz w:val="20"/>
        </w:rPr>
        <w:t xml:space="preserve">Tabassam, N., </w:t>
      </w:r>
      <w:r w:rsidRPr="00F526F2">
        <w:rPr>
          <w:rFonts w:asciiTheme="minorHAnsi" w:hAnsiTheme="minorHAnsi" w:cstheme="minorHAnsi"/>
          <w:b/>
          <w:sz w:val="20"/>
        </w:rPr>
        <w:t>M. Rahman</w:t>
      </w:r>
      <w:r w:rsidRPr="00F526F2">
        <w:rPr>
          <w:rFonts w:asciiTheme="minorHAnsi" w:hAnsiTheme="minorHAnsi" w:cstheme="minorHAnsi"/>
          <w:sz w:val="20"/>
        </w:rPr>
        <w:t xml:space="preserve"> and Y. Zafar. 2006. DNA-based genotyping of sorghum hybrids.</w:t>
      </w:r>
      <w:r w:rsidRPr="00F526F2">
        <w:rPr>
          <w:rFonts w:asciiTheme="minorHAnsi" w:hAnsiTheme="minorHAnsi" w:cstheme="minorHAnsi"/>
          <w:i/>
          <w:sz w:val="20"/>
          <w:lang w:val="en-GB"/>
        </w:rPr>
        <w:t xml:space="preserve"> Pak J Bot</w:t>
      </w:r>
      <w:r w:rsidRPr="00F526F2">
        <w:rPr>
          <w:rFonts w:asciiTheme="minorHAnsi" w:hAnsiTheme="minorHAnsi" w:cstheme="minorHAnsi"/>
          <w:sz w:val="20"/>
          <w:lang w:val="en-GB"/>
        </w:rPr>
        <w:t>. 38 (5): 1599-1604.</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Ullah, I., </w:t>
      </w:r>
      <w:r w:rsidRPr="00F526F2">
        <w:rPr>
          <w:rFonts w:asciiTheme="minorHAnsi" w:hAnsiTheme="minorHAnsi" w:cstheme="minorHAnsi"/>
          <w:b/>
          <w:sz w:val="20"/>
        </w:rPr>
        <w:t>M. Rahman</w:t>
      </w:r>
      <w:r w:rsidRPr="00F526F2">
        <w:rPr>
          <w:rFonts w:asciiTheme="minorHAnsi" w:hAnsiTheme="minorHAnsi" w:cstheme="minorHAnsi"/>
          <w:sz w:val="20"/>
        </w:rPr>
        <w:t>, M. Ashraf and Y.Zafar. 2006. Genotypic variations for drought tolerance in cotton (</w:t>
      </w:r>
      <w:r w:rsidRPr="00F526F2">
        <w:rPr>
          <w:rFonts w:asciiTheme="minorHAnsi" w:hAnsiTheme="minorHAnsi" w:cstheme="minorHAnsi"/>
          <w:i/>
          <w:sz w:val="20"/>
        </w:rPr>
        <w:t>Gossypium hirsutum</w:t>
      </w:r>
      <w:r w:rsidRPr="00F526F2">
        <w:rPr>
          <w:rFonts w:asciiTheme="minorHAnsi" w:hAnsiTheme="minorHAnsi" w:cstheme="minorHAnsi"/>
          <w:sz w:val="20"/>
        </w:rPr>
        <w:t xml:space="preserve"> L.): seed cotton yield responses. </w:t>
      </w:r>
      <w:r w:rsidRPr="00F526F2">
        <w:rPr>
          <w:rFonts w:asciiTheme="minorHAnsi" w:hAnsiTheme="minorHAnsi" w:cstheme="minorHAnsi"/>
          <w:i/>
          <w:sz w:val="20"/>
          <w:lang w:val="en-GB"/>
        </w:rPr>
        <w:t>Pak J Bot</w:t>
      </w:r>
      <w:r w:rsidRPr="00F526F2">
        <w:rPr>
          <w:rFonts w:asciiTheme="minorHAnsi" w:hAnsiTheme="minorHAnsi" w:cstheme="minorHAnsi"/>
          <w:sz w:val="20"/>
          <w:lang w:val="en-GB"/>
        </w:rPr>
        <w:t>. 38 (5): 3679-1687.</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bCs/>
          <w:sz w:val="20"/>
        </w:rPr>
        <w:t xml:space="preserve">Zafar I., </w:t>
      </w:r>
      <w:r w:rsidRPr="00F526F2">
        <w:rPr>
          <w:rFonts w:asciiTheme="minorHAnsi" w:hAnsiTheme="minorHAnsi" w:cstheme="minorHAnsi"/>
          <w:b/>
          <w:sz w:val="20"/>
        </w:rPr>
        <w:t>M. Rahman,</w:t>
      </w:r>
      <w:r w:rsidRPr="00F526F2">
        <w:rPr>
          <w:rFonts w:asciiTheme="minorHAnsi" w:hAnsiTheme="minorHAnsi" w:cstheme="minorHAnsi"/>
          <w:bCs/>
          <w:sz w:val="20"/>
        </w:rPr>
        <w:t xml:space="preserve"> A. Saleem and Y. Zafar.</w:t>
      </w:r>
      <w:r w:rsidRPr="00F526F2">
        <w:rPr>
          <w:rFonts w:asciiTheme="minorHAnsi" w:hAnsiTheme="minorHAnsi" w:cstheme="minorHAnsi"/>
          <w:b/>
          <w:sz w:val="20"/>
        </w:rPr>
        <w:t xml:space="preserve"> </w:t>
      </w:r>
      <w:r w:rsidRPr="00F526F2">
        <w:rPr>
          <w:rFonts w:asciiTheme="minorHAnsi" w:hAnsiTheme="minorHAnsi" w:cstheme="minorHAnsi"/>
          <w:sz w:val="20"/>
        </w:rPr>
        <w:t>2006.</w:t>
      </w:r>
      <w:r w:rsidRPr="00F526F2">
        <w:rPr>
          <w:rFonts w:asciiTheme="minorHAnsi" w:hAnsiTheme="minorHAnsi" w:cstheme="minorHAnsi"/>
          <w:b/>
          <w:sz w:val="20"/>
        </w:rPr>
        <w:t xml:space="preserve"> </w:t>
      </w:r>
      <w:r w:rsidRPr="00F526F2">
        <w:rPr>
          <w:rFonts w:asciiTheme="minorHAnsi" w:hAnsiTheme="minorHAnsi" w:cstheme="minorHAnsi"/>
          <w:sz w:val="20"/>
        </w:rPr>
        <w:t xml:space="preserve">Genetic diversity among </w:t>
      </w:r>
      <w:r w:rsidRPr="00F526F2">
        <w:rPr>
          <w:rFonts w:asciiTheme="minorHAnsi" w:hAnsiTheme="minorHAnsi" w:cstheme="minorHAnsi"/>
          <w:i/>
          <w:sz w:val="20"/>
        </w:rPr>
        <w:t>Fusarium subglutinans</w:t>
      </w:r>
      <w:r w:rsidRPr="00F526F2">
        <w:rPr>
          <w:rFonts w:asciiTheme="minorHAnsi" w:hAnsiTheme="minorHAnsi" w:cstheme="minorHAnsi"/>
          <w:sz w:val="20"/>
        </w:rPr>
        <w:t xml:space="preserve"> isolates causing mango Malformation disease in   Pakistan. </w:t>
      </w:r>
      <w:r w:rsidRPr="00F526F2">
        <w:rPr>
          <w:rFonts w:asciiTheme="minorHAnsi" w:hAnsiTheme="minorHAnsi" w:cstheme="minorHAnsi"/>
          <w:i/>
          <w:sz w:val="20"/>
        </w:rPr>
        <w:t>World J Microbiol. Biotech.</w:t>
      </w:r>
      <w:r w:rsidRPr="00F526F2">
        <w:rPr>
          <w:rFonts w:asciiTheme="minorHAnsi" w:hAnsiTheme="minorHAnsi" w:cstheme="minorHAnsi"/>
          <w:sz w:val="20"/>
        </w:rPr>
        <w:t xml:space="preserve"> 22: 1161-1167.</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lang w:val="en-GB"/>
        </w:rPr>
        <w:t xml:space="preserve">Asif, M., </w:t>
      </w:r>
      <w:r w:rsidRPr="00F526F2">
        <w:rPr>
          <w:rFonts w:asciiTheme="minorHAnsi" w:hAnsiTheme="minorHAnsi" w:cstheme="minorHAnsi"/>
          <w:b/>
          <w:bCs/>
          <w:sz w:val="20"/>
          <w:lang w:val="en-GB"/>
        </w:rPr>
        <w:t>M. Rahman</w:t>
      </w:r>
      <w:r w:rsidRPr="00F526F2">
        <w:rPr>
          <w:rFonts w:asciiTheme="minorHAnsi" w:hAnsiTheme="minorHAnsi" w:cstheme="minorHAnsi"/>
          <w:sz w:val="20"/>
          <w:lang w:val="en-GB"/>
        </w:rPr>
        <w:t xml:space="preserve"> and Y. Zafar. 2005. </w:t>
      </w:r>
      <w:r w:rsidRPr="00F526F2">
        <w:rPr>
          <w:rFonts w:asciiTheme="minorHAnsi" w:hAnsiTheme="minorHAnsi" w:cstheme="minorHAnsi"/>
          <w:sz w:val="20"/>
        </w:rPr>
        <w:t>DNA fingerprinting studies of some wheat (</w:t>
      </w:r>
      <w:r w:rsidRPr="00F526F2">
        <w:rPr>
          <w:rFonts w:asciiTheme="minorHAnsi" w:hAnsiTheme="minorHAnsi" w:cstheme="minorHAnsi"/>
          <w:i/>
          <w:sz w:val="20"/>
        </w:rPr>
        <w:t>Triticum aestivum</w:t>
      </w:r>
      <w:r w:rsidRPr="00F526F2">
        <w:rPr>
          <w:rFonts w:asciiTheme="minorHAnsi" w:hAnsiTheme="minorHAnsi" w:cstheme="minorHAnsi"/>
          <w:sz w:val="20"/>
        </w:rPr>
        <w:t xml:space="preserve"> L.) genotypes using random amplified polymorphic DNA (RAPD) analysis. </w:t>
      </w:r>
      <w:r w:rsidRPr="00F526F2">
        <w:rPr>
          <w:rFonts w:asciiTheme="minorHAnsi" w:hAnsiTheme="minorHAnsi" w:cstheme="minorHAnsi"/>
          <w:i/>
          <w:sz w:val="20"/>
          <w:lang w:val="en-GB"/>
        </w:rPr>
        <w:t>Pak J Bot</w:t>
      </w:r>
      <w:r w:rsidRPr="00F526F2">
        <w:rPr>
          <w:rFonts w:asciiTheme="minorHAnsi" w:hAnsiTheme="minorHAnsi" w:cstheme="minorHAnsi"/>
          <w:sz w:val="20"/>
          <w:lang w:val="en-GB"/>
        </w:rPr>
        <w:t>. 37 (2): 271-277.</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Tanveer, A., K. Akhtar, M.A. Ghouri, M. A. Anwar, M. Rehman, </w:t>
      </w:r>
      <w:r w:rsidRPr="00F526F2">
        <w:rPr>
          <w:rFonts w:asciiTheme="minorHAnsi" w:hAnsiTheme="minorHAnsi" w:cstheme="minorHAnsi"/>
          <w:b/>
          <w:bCs/>
          <w:sz w:val="20"/>
        </w:rPr>
        <w:t xml:space="preserve">Mehboob-ur-Rahman, </w:t>
      </w:r>
      <w:r w:rsidRPr="00F526F2">
        <w:rPr>
          <w:rFonts w:asciiTheme="minorHAnsi" w:hAnsiTheme="minorHAnsi" w:cstheme="minorHAnsi"/>
          <w:sz w:val="20"/>
        </w:rPr>
        <w:t xml:space="preserve">Y. Zafar &amp; A.M. Khalid. 2005. Phylogenetic relationship among acidophilic bacteria from diverse environments as determined by random amplified polymorphic DNA analysis (RAPD). </w:t>
      </w:r>
      <w:r w:rsidRPr="00F526F2">
        <w:rPr>
          <w:rFonts w:asciiTheme="minorHAnsi" w:hAnsiTheme="minorHAnsi" w:cstheme="minorHAnsi"/>
          <w:i/>
          <w:sz w:val="20"/>
        </w:rPr>
        <w:t>World J Microbiol. Biotech</w:t>
      </w:r>
      <w:r w:rsidRPr="00F526F2">
        <w:rPr>
          <w:rFonts w:asciiTheme="minorHAnsi" w:hAnsiTheme="minorHAnsi" w:cstheme="minorHAnsi"/>
          <w:sz w:val="20"/>
        </w:rPr>
        <w:t>. 21: 645-648.</w:t>
      </w:r>
    </w:p>
    <w:p w:rsidR="00117182" w:rsidRPr="00F526F2" w:rsidRDefault="00117182" w:rsidP="00104376">
      <w:pPr>
        <w:pStyle w:val="BodyTextIndent2"/>
        <w:numPr>
          <w:ilvl w:val="0"/>
          <w:numId w:val="46"/>
        </w:numPr>
        <w:rPr>
          <w:rFonts w:asciiTheme="minorHAnsi" w:hAnsiTheme="minorHAnsi" w:cstheme="minorHAnsi"/>
          <w:bCs/>
          <w:sz w:val="20"/>
        </w:rPr>
      </w:pPr>
      <w:r w:rsidRPr="00F526F2">
        <w:rPr>
          <w:rFonts w:asciiTheme="minorHAnsi" w:hAnsiTheme="minorHAnsi" w:cstheme="minorHAnsi"/>
          <w:b/>
          <w:bCs/>
          <w:sz w:val="20"/>
        </w:rPr>
        <w:t>Rahman, M</w:t>
      </w:r>
      <w:r w:rsidRPr="00F526F2">
        <w:rPr>
          <w:rFonts w:asciiTheme="minorHAnsi" w:hAnsiTheme="minorHAnsi" w:cstheme="minorHAnsi"/>
          <w:sz w:val="20"/>
        </w:rPr>
        <w:t xml:space="preserve">., T.A. Malik, D. Hussain and Y. Zafar. 2005. Genetics of resistance to cotton leaf curl virus disease in </w:t>
      </w:r>
      <w:r w:rsidRPr="00F526F2">
        <w:rPr>
          <w:rFonts w:asciiTheme="minorHAnsi" w:hAnsiTheme="minorHAnsi" w:cstheme="minorHAnsi"/>
          <w:i/>
          <w:sz w:val="20"/>
        </w:rPr>
        <w:t>Gossypium hirsutum</w:t>
      </w:r>
      <w:r w:rsidRPr="00F526F2">
        <w:rPr>
          <w:rFonts w:asciiTheme="minorHAnsi" w:hAnsiTheme="minorHAnsi" w:cstheme="minorHAnsi"/>
          <w:sz w:val="20"/>
        </w:rPr>
        <w:t>.</w:t>
      </w:r>
      <w:r w:rsidRPr="00F526F2">
        <w:rPr>
          <w:rFonts w:asciiTheme="minorHAnsi" w:hAnsiTheme="minorHAnsi" w:cstheme="minorHAnsi"/>
          <w:i/>
          <w:sz w:val="20"/>
        </w:rPr>
        <w:t xml:space="preserve"> Plant Pathology (BSPP)</w:t>
      </w:r>
      <w:r w:rsidRPr="00F526F2">
        <w:rPr>
          <w:rFonts w:asciiTheme="minorHAnsi" w:hAnsiTheme="minorHAnsi" w:cstheme="minorHAnsi"/>
          <w:sz w:val="20"/>
        </w:rPr>
        <w:t xml:space="preserve"> 54: 764-772. </w:t>
      </w:r>
    </w:p>
    <w:p w:rsidR="00117182" w:rsidRPr="00F526F2" w:rsidRDefault="00117182" w:rsidP="00104376">
      <w:pPr>
        <w:pStyle w:val="BodyTextIndent2"/>
        <w:numPr>
          <w:ilvl w:val="0"/>
          <w:numId w:val="46"/>
        </w:numPr>
        <w:rPr>
          <w:rStyle w:val="Strong"/>
          <w:rFonts w:asciiTheme="minorHAnsi" w:eastAsiaTheme="majorEastAsia" w:hAnsiTheme="minorHAnsi" w:cstheme="minorHAnsi"/>
          <w:b w:val="0"/>
          <w:sz w:val="20"/>
        </w:rPr>
      </w:pPr>
      <w:r w:rsidRPr="00F526F2">
        <w:rPr>
          <w:rStyle w:val="Strong"/>
          <w:rFonts w:asciiTheme="minorHAnsi" w:eastAsiaTheme="majorEastAsia" w:hAnsiTheme="minorHAnsi" w:cstheme="minorHAnsi"/>
          <w:b w:val="0"/>
          <w:sz w:val="20"/>
        </w:rPr>
        <w:t xml:space="preserve">Ali, I., M. Ashraf, </w:t>
      </w:r>
      <w:r w:rsidRPr="00F526F2">
        <w:rPr>
          <w:rStyle w:val="Strong"/>
          <w:rFonts w:asciiTheme="minorHAnsi" w:eastAsiaTheme="majorEastAsia" w:hAnsiTheme="minorHAnsi" w:cstheme="minorHAnsi"/>
          <w:sz w:val="20"/>
        </w:rPr>
        <w:t>M. Rahman</w:t>
      </w:r>
      <w:r w:rsidRPr="00F526F2">
        <w:rPr>
          <w:rStyle w:val="Strong"/>
          <w:rFonts w:asciiTheme="minorHAnsi" w:eastAsiaTheme="majorEastAsia" w:hAnsiTheme="minorHAnsi" w:cstheme="minorHAnsi"/>
          <w:b w:val="0"/>
          <w:sz w:val="20"/>
        </w:rPr>
        <w:t>, I. Ullah, M. Niaz, M. Hanif, M. Hassan and Y. Zafar. 2004. Screening of cotton varieties regarding hairiness trait for DNA fingerprinting. J. Nat. Sci 2(1), 91-99.</w:t>
      </w:r>
    </w:p>
    <w:p w:rsidR="00117182" w:rsidRPr="00F526F2" w:rsidRDefault="00117182" w:rsidP="00104376">
      <w:pPr>
        <w:pStyle w:val="BodyTextIndent2"/>
        <w:numPr>
          <w:ilvl w:val="0"/>
          <w:numId w:val="46"/>
        </w:numPr>
        <w:rPr>
          <w:rStyle w:val="Strong"/>
          <w:rFonts w:asciiTheme="minorHAnsi" w:eastAsiaTheme="majorEastAsia" w:hAnsiTheme="minorHAnsi" w:cstheme="minorHAnsi"/>
          <w:b w:val="0"/>
          <w:bCs w:val="0"/>
          <w:sz w:val="20"/>
          <w:lang w:val="en-GB"/>
        </w:rPr>
      </w:pPr>
      <w:r w:rsidRPr="00F526F2">
        <w:rPr>
          <w:rStyle w:val="Strong"/>
          <w:rFonts w:asciiTheme="minorHAnsi" w:eastAsiaTheme="majorEastAsia" w:hAnsiTheme="minorHAnsi" w:cstheme="minorHAnsi"/>
          <w:b w:val="0"/>
          <w:sz w:val="20"/>
        </w:rPr>
        <w:t xml:space="preserve">Ali, I., M. Ashraf, </w:t>
      </w:r>
      <w:r w:rsidRPr="00F526F2">
        <w:rPr>
          <w:rStyle w:val="Strong"/>
          <w:rFonts w:asciiTheme="minorHAnsi" w:eastAsiaTheme="majorEastAsia" w:hAnsiTheme="minorHAnsi" w:cstheme="minorHAnsi"/>
          <w:sz w:val="20"/>
        </w:rPr>
        <w:t>M. Rahman</w:t>
      </w:r>
      <w:r w:rsidRPr="00F526F2">
        <w:rPr>
          <w:rStyle w:val="Strong"/>
          <w:rFonts w:asciiTheme="minorHAnsi" w:eastAsiaTheme="majorEastAsia" w:hAnsiTheme="minorHAnsi" w:cstheme="minorHAnsi"/>
          <w:b w:val="0"/>
          <w:sz w:val="20"/>
        </w:rPr>
        <w:t>, I. Ullah, M. Niaz, M. Hassan, Y. Zafar and M. Hanif. 2004. Optimization of PCR conditions for DNA fingerprinting in cotton. J. Nat. Sci 2(2), 47-51.</w:t>
      </w:r>
    </w:p>
    <w:p w:rsidR="00117182" w:rsidRPr="00F526F2" w:rsidRDefault="00117182" w:rsidP="00104376">
      <w:pPr>
        <w:pStyle w:val="BodyTextIndent2"/>
        <w:numPr>
          <w:ilvl w:val="0"/>
          <w:numId w:val="46"/>
        </w:numPr>
        <w:rPr>
          <w:rFonts w:asciiTheme="minorHAnsi" w:hAnsiTheme="minorHAnsi" w:cstheme="minorHAnsi"/>
          <w:sz w:val="20"/>
          <w:lang w:val="en-GB"/>
        </w:rPr>
      </w:pPr>
      <w:r w:rsidRPr="00F526F2">
        <w:rPr>
          <w:rFonts w:asciiTheme="minorHAnsi" w:hAnsiTheme="minorHAnsi" w:cstheme="minorHAnsi"/>
          <w:b/>
          <w:sz w:val="20"/>
          <w:lang w:val="en-GB"/>
        </w:rPr>
        <w:t xml:space="preserve">Rahman, M., </w:t>
      </w:r>
      <w:r w:rsidRPr="00F526F2">
        <w:rPr>
          <w:rFonts w:asciiTheme="minorHAnsi" w:hAnsiTheme="minorHAnsi" w:cstheme="minorHAnsi"/>
          <w:sz w:val="20"/>
          <w:lang w:val="en-GB"/>
        </w:rPr>
        <w:t xml:space="preserve">T. A. Malik, M.J. Iqbal, Y Zafar, and K. A. Malik. 2004. Gene tagging for salinity resistance in wheat by RAPD. </w:t>
      </w:r>
      <w:r w:rsidRPr="00F526F2">
        <w:rPr>
          <w:rFonts w:asciiTheme="minorHAnsi" w:hAnsiTheme="minorHAnsi" w:cstheme="minorHAnsi"/>
          <w:i/>
          <w:sz w:val="20"/>
          <w:lang w:val="en-GB"/>
        </w:rPr>
        <w:t>Pak J Bot.</w:t>
      </w:r>
      <w:r w:rsidRPr="00F526F2">
        <w:rPr>
          <w:rFonts w:asciiTheme="minorHAnsi" w:hAnsiTheme="minorHAnsi" w:cstheme="minorHAnsi"/>
          <w:sz w:val="20"/>
          <w:lang w:val="en-GB"/>
        </w:rPr>
        <w:t xml:space="preserve"> 36 (3): 595-602</w:t>
      </w:r>
    </w:p>
    <w:p w:rsidR="00117182" w:rsidRPr="00FF1127" w:rsidRDefault="00117182" w:rsidP="00104376">
      <w:pPr>
        <w:pStyle w:val="BodyTextIndent2"/>
        <w:numPr>
          <w:ilvl w:val="0"/>
          <w:numId w:val="46"/>
        </w:numPr>
        <w:rPr>
          <w:rFonts w:asciiTheme="minorHAnsi" w:hAnsiTheme="minorHAnsi" w:cstheme="minorHAnsi"/>
          <w:sz w:val="20"/>
          <w:lang w:val="en-GB"/>
        </w:rPr>
      </w:pPr>
      <w:r w:rsidRPr="00F526F2">
        <w:rPr>
          <w:rFonts w:asciiTheme="minorHAnsi" w:hAnsiTheme="minorHAnsi" w:cstheme="minorHAnsi"/>
          <w:sz w:val="20"/>
          <w:lang w:val="en-GB"/>
        </w:rPr>
        <w:t xml:space="preserve">Amir, A.H., T.A. Malik., H. Raza and </w:t>
      </w:r>
      <w:r w:rsidRPr="00F526F2">
        <w:rPr>
          <w:rFonts w:asciiTheme="minorHAnsi" w:hAnsiTheme="minorHAnsi" w:cstheme="minorHAnsi"/>
          <w:b/>
          <w:bCs/>
          <w:sz w:val="20"/>
          <w:lang w:val="en-GB"/>
        </w:rPr>
        <w:t>M. Rahman</w:t>
      </w:r>
      <w:r w:rsidRPr="00F526F2">
        <w:rPr>
          <w:rFonts w:asciiTheme="minorHAnsi" w:hAnsiTheme="minorHAnsi" w:cstheme="minorHAnsi"/>
          <w:sz w:val="20"/>
          <w:lang w:val="en-GB"/>
        </w:rPr>
        <w:t xml:space="preserve">. 2002. DNA marker studies for leaf nectaries in upland cotton. </w:t>
      </w:r>
      <w:r w:rsidRPr="00FF1127">
        <w:rPr>
          <w:rFonts w:asciiTheme="minorHAnsi" w:hAnsiTheme="minorHAnsi" w:cstheme="minorHAnsi"/>
          <w:sz w:val="20"/>
          <w:lang w:val="en-GB"/>
        </w:rPr>
        <w:t xml:space="preserve">Asian J Plant Sci. 1(4): 395-396. </w:t>
      </w:r>
    </w:p>
    <w:p w:rsidR="00117182" w:rsidRPr="00FF1127" w:rsidRDefault="00117182" w:rsidP="00104376">
      <w:pPr>
        <w:pStyle w:val="BodyTextIndent2"/>
        <w:numPr>
          <w:ilvl w:val="0"/>
          <w:numId w:val="46"/>
        </w:numPr>
        <w:rPr>
          <w:rFonts w:asciiTheme="minorHAnsi" w:hAnsiTheme="minorHAnsi" w:cstheme="minorHAnsi"/>
          <w:sz w:val="20"/>
        </w:rPr>
      </w:pPr>
      <w:r w:rsidRPr="00FF1127">
        <w:rPr>
          <w:rFonts w:asciiTheme="minorHAnsi" w:hAnsiTheme="minorHAnsi" w:cstheme="minorHAnsi"/>
          <w:sz w:val="20"/>
          <w:lang w:val="en-GB"/>
        </w:rPr>
        <w:t xml:space="preserve">Amir, A.H., T.A. Malik., M. Rizwan and </w:t>
      </w:r>
      <w:r w:rsidRPr="00FF1127">
        <w:rPr>
          <w:rFonts w:asciiTheme="minorHAnsi" w:hAnsiTheme="minorHAnsi" w:cstheme="minorHAnsi"/>
          <w:b/>
          <w:bCs/>
          <w:sz w:val="20"/>
          <w:lang w:val="en-GB"/>
        </w:rPr>
        <w:t>M. Rahman</w:t>
      </w:r>
      <w:r w:rsidRPr="00FF1127">
        <w:rPr>
          <w:rFonts w:asciiTheme="minorHAnsi" w:hAnsiTheme="minorHAnsi" w:cstheme="minorHAnsi"/>
          <w:sz w:val="20"/>
          <w:lang w:val="en-GB"/>
        </w:rPr>
        <w:t xml:space="preserve">. 2002. Genetics of leaf nectaries in upland cotton. </w:t>
      </w:r>
      <w:r w:rsidRPr="00FF1127">
        <w:rPr>
          <w:rFonts w:asciiTheme="minorHAnsi" w:hAnsiTheme="minorHAnsi" w:cstheme="minorHAnsi"/>
          <w:i/>
          <w:sz w:val="20"/>
          <w:lang w:val="en-GB"/>
        </w:rPr>
        <w:t>Asian J Plant Sci</w:t>
      </w:r>
      <w:r w:rsidRPr="00FF1127">
        <w:rPr>
          <w:rFonts w:asciiTheme="minorHAnsi" w:hAnsiTheme="minorHAnsi" w:cstheme="minorHAnsi"/>
          <w:sz w:val="20"/>
          <w:lang w:val="en-GB"/>
        </w:rPr>
        <w:t>. 1(4): 423-424.</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b/>
          <w:bCs/>
          <w:sz w:val="20"/>
          <w:lang w:val="en-GB"/>
        </w:rPr>
        <w:lastRenderedPageBreak/>
        <w:t>Rahman, M.</w:t>
      </w:r>
      <w:r w:rsidRPr="00F526F2">
        <w:rPr>
          <w:rFonts w:asciiTheme="minorHAnsi" w:hAnsiTheme="minorHAnsi" w:cstheme="minorHAnsi"/>
          <w:sz w:val="20"/>
          <w:lang w:val="en-GB"/>
        </w:rPr>
        <w:t>,</w:t>
      </w:r>
      <w:r w:rsidRPr="00F526F2">
        <w:rPr>
          <w:rFonts w:asciiTheme="minorHAnsi" w:hAnsiTheme="minorHAnsi" w:cstheme="minorHAnsi"/>
          <w:b/>
          <w:sz w:val="20"/>
          <w:lang w:val="en-GB"/>
        </w:rPr>
        <w:t xml:space="preserve"> </w:t>
      </w:r>
      <w:r w:rsidRPr="00F526F2">
        <w:rPr>
          <w:rFonts w:asciiTheme="minorHAnsi" w:hAnsiTheme="minorHAnsi" w:cstheme="minorHAnsi"/>
          <w:sz w:val="20"/>
          <w:lang w:val="en-GB"/>
        </w:rPr>
        <w:t>D Hussain and Y Zafar. 2002. Estimation of genetic divergence among elite cotton (</w:t>
      </w:r>
      <w:r w:rsidRPr="00F526F2">
        <w:rPr>
          <w:rFonts w:asciiTheme="minorHAnsi" w:hAnsiTheme="minorHAnsi" w:cstheme="minorHAnsi"/>
          <w:i/>
          <w:sz w:val="20"/>
          <w:lang w:val="en-GB"/>
        </w:rPr>
        <w:t>Gossypium hirsutum</w:t>
      </w:r>
      <w:r w:rsidRPr="00F526F2">
        <w:rPr>
          <w:rFonts w:asciiTheme="minorHAnsi" w:hAnsiTheme="minorHAnsi" w:cstheme="minorHAnsi"/>
          <w:sz w:val="20"/>
          <w:lang w:val="en-GB"/>
        </w:rPr>
        <w:t xml:space="preserve"> L.) cultivars/genotypes by DNA fingerprinting technology. Crop Science </w:t>
      </w:r>
      <w:r w:rsidRPr="00F526F2">
        <w:rPr>
          <w:rFonts w:asciiTheme="minorHAnsi" w:hAnsiTheme="minorHAnsi" w:cstheme="minorHAnsi"/>
          <w:sz w:val="20"/>
        </w:rPr>
        <w:t>42: 2137-2144.</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sz w:val="20"/>
        </w:rPr>
        <w:t xml:space="preserve">Mukhtar, S., </w:t>
      </w:r>
      <w:r w:rsidRPr="00F526F2">
        <w:rPr>
          <w:rFonts w:asciiTheme="minorHAnsi" w:hAnsiTheme="minorHAnsi" w:cstheme="minorHAnsi"/>
          <w:b/>
          <w:bCs/>
          <w:sz w:val="20"/>
        </w:rPr>
        <w:t>M. Rahman</w:t>
      </w:r>
      <w:r w:rsidRPr="00F526F2">
        <w:rPr>
          <w:rFonts w:asciiTheme="minorHAnsi" w:hAnsiTheme="minorHAnsi" w:cstheme="minorHAnsi"/>
          <w:sz w:val="20"/>
        </w:rPr>
        <w:t xml:space="preserve"> and Y Zafar. 2002 Assessment of genetic diversity among wheat cultivars using random amplified polymorphic DNA (RAPD) analysis. </w:t>
      </w:r>
      <w:r w:rsidRPr="00F526F2">
        <w:rPr>
          <w:rFonts w:asciiTheme="minorHAnsi" w:hAnsiTheme="minorHAnsi" w:cstheme="minorHAnsi"/>
          <w:i/>
          <w:sz w:val="20"/>
          <w:lang w:val="en-GB"/>
        </w:rPr>
        <w:t>Euphytica</w:t>
      </w:r>
      <w:r w:rsidRPr="00F526F2">
        <w:rPr>
          <w:rFonts w:asciiTheme="minorHAnsi" w:hAnsiTheme="minorHAnsi" w:cstheme="minorHAnsi"/>
          <w:sz w:val="20"/>
          <w:lang w:val="en-GB"/>
        </w:rPr>
        <w:t xml:space="preserve"> 128: 417-425.</w:t>
      </w:r>
    </w:p>
    <w:p w:rsidR="00117182" w:rsidRPr="00F526F2" w:rsidRDefault="00117182" w:rsidP="00104376">
      <w:pPr>
        <w:pStyle w:val="BodyTextIndent2"/>
        <w:numPr>
          <w:ilvl w:val="0"/>
          <w:numId w:val="46"/>
        </w:numPr>
        <w:rPr>
          <w:rFonts w:asciiTheme="minorHAnsi" w:hAnsiTheme="minorHAnsi" w:cstheme="minorHAnsi"/>
          <w:sz w:val="20"/>
        </w:rPr>
      </w:pPr>
      <w:r w:rsidRPr="00F526F2">
        <w:rPr>
          <w:rFonts w:asciiTheme="minorHAnsi" w:hAnsiTheme="minorHAnsi" w:cstheme="minorHAnsi"/>
          <w:b/>
          <w:bCs/>
          <w:sz w:val="20"/>
        </w:rPr>
        <w:t>Rahman, M.</w:t>
      </w:r>
      <w:r w:rsidRPr="00F526F2">
        <w:rPr>
          <w:rFonts w:asciiTheme="minorHAnsi" w:hAnsiTheme="minorHAnsi" w:cstheme="minorHAnsi"/>
          <w:sz w:val="20"/>
        </w:rPr>
        <w:t>, T.A. Malik, N. Aslam, M. Asif, R. Ahmad, I. A. Khan and Y. Zafar. 2002. Optimization of PCR Conditions to Amplify Microsatellite Loci in Cotton (</w:t>
      </w:r>
      <w:r w:rsidRPr="00F526F2">
        <w:rPr>
          <w:rFonts w:asciiTheme="minorHAnsi" w:hAnsiTheme="minorHAnsi" w:cstheme="minorHAnsi"/>
          <w:i/>
          <w:iCs/>
          <w:sz w:val="20"/>
        </w:rPr>
        <w:t>Gossypium hirsutum</w:t>
      </w:r>
      <w:r w:rsidRPr="00F526F2">
        <w:rPr>
          <w:rFonts w:asciiTheme="minorHAnsi" w:hAnsiTheme="minorHAnsi" w:cstheme="minorHAnsi"/>
          <w:sz w:val="20"/>
        </w:rPr>
        <w:t xml:space="preserve"> L</w:t>
      </w:r>
      <w:r w:rsidRPr="00F526F2">
        <w:rPr>
          <w:rFonts w:asciiTheme="minorHAnsi" w:hAnsiTheme="minorHAnsi" w:cstheme="minorHAnsi"/>
          <w:i/>
          <w:sz w:val="20"/>
        </w:rPr>
        <w:t>.). Int. J. Agric. Biol</w:t>
      </w:r>
      <w:r w:rsidRPr="00F526F2">
        <w:rPr>
          <w:rFonts w:asciiTheme="minorHAnsi" w:hAnsiTheme="minorHAnsi" w:cstheme="minorHAnsi"/>
          <w:sz w:val="20"/>
        </w:rPr>
        <w:t>. 2(4):282-284.</w:t>
      </w:r>
    </w:p>
    <w:p w:rsidR="00117182" w:rsidRPr="00F526F2" w:rsidRDefault="00117182" w:rsidP="00104376">
      <w:pPr>
        <w:pStyle w:val="BodyTextIndent2"/>
        <w:numPr>
          <w:ilvl w:val="0"/>
          <w:numId w:val="46"/>
        </w:numPr>
        <w:rPr>
          <w:rFonts w:asciiTheme="minorHAnsi" w:hAnsiTheme="minorHAnsi" w:cstheme="minorHAnsi"/>
          <w:sz w:val="20"/>
          <w:lang w:val="en-GB"/>
        </w:rPr>
      </w:pPr>
      <w:r w:rsidRPr="00F526F2">
        <w:rPr>
          <w:rFonts w:asciiTheme="minorHAnsi" w:hAnsiTheme="minorHAnsi" w:cstheme="minorHAnsi"/>
          <w:b/>
          <w:bCs/>
          <w:sz w:val="20"/>
          <w:lang w:val="en-GB"/>
        </w:rPr>
        <w:t>Rahman, M.</w:t>
      </w:r>
      <w:r w:rsidRPr="00F526F2">
        <w:rPr>
          <w:rFonts w:asciiTheme="minorHAnsi" w:hAnsiTheme="minorHAnsi" w:cstheme="minorHAnsi"/>
          <w:b/>
          <w:sz w:val="20"/>
          <w:lang w:val="en-GB"/>
        </w:rPr>
        <w:t xml:space="preserve"> </w:t>
      </w:r>
      <w:r w:rsidRPr="00F526F2">
        <w:rPr>
          <w:rFonts w:asciiTheme="minorHAnsi" w:hAnsiTheme="minorHAnsi" w:cstheme="minorHAnsi"/>
          <w:sz w:val="20"/>
          <w:lang w:val="en-GB"/>
        </w:rPr>
        <w:t xml:space="preserve">and Y Zafar. 2001. Genotyping of </w:t>
      </w:r>
      <w:r w:rsidR="00F936A1" w:rsidRPr="00F526F2">
        <w:rPr>
          <w:rFonts w:asciiTheme="minorHAnsi" w:hAnsiTheme="minorHAnsi" w:cstheme="minorHAnsi"/>
          <w:sz w:val="20"/>
          <w:lang w:val="en-GB"/>
        </w:rPr>
        <w:t xml:space="preserve">a new strain </w:t>
      </w:r>
      <w:r w:rsidRPr="00F526F2">
        <w:rPr>
          <w:rFonts w:asciiTheme="minorHAnsi" w:hAnsiTheme="minorHAnsi" w:cstheme="minorHAnsi"/>
          <w:sz w:val="20"/>
          <w:lang w:val="en-GB"/>
        </w:rPr>
        <w:t>of lentil (</w:t>
      </w:r>
      <w:r w:rsidRPr="00F526F2">
        <w:rPr>
          <w:rFonts w:asciiTheme="minorHAnsi" w:hAnsiTheme="minorHAnsi" w:cstheme="minorHAnsi"/>
          <w:i/>
          <w:sz w:val="20"/>
          <w:lang w:val="en-GB"/>
        </w:rPr>
        <w:t>Lens culinaris</w:t>
      </w:r>
      <w:r w:rsidRPr="00F526F2">
        <w:rPr>
          <w:rFonts w:asciiTheme="minorHAnsi" w:hAnsiTheme="minorHAnsi" w:cstheme="minorHAnsi"/>
          <w:sz w:val="20"/>
          <w:lang w:val="en-GB"/>
        </w:rPr>
        <w:t xml:space="preserve"> Medik) by DNA fingerprinting. </w:t>
      </w:r>
      <w:r w:rsidRPr="00F526F2">
        <w:rPr>
          <w:rFonts w:asciiTheme="minorHAnsi" w:hAnsiTheme="minorHAnsi" w:cstheme="minorHAnsi"/>
          <w:i/>
          <w:sz w:val="20"/>
          <w:lang w:val="en-GB"/>
        </w:rPr>
        <w:t>Pak J Bot.</w:t>
      </w:r>
      <w:r w:rsidRPr="00F526F2">
        <w:rPr>
          <w:rFonts w:asciiTheme="minorHAnsi" w:hAnsiTheme="minorHAnsi" w:cstheme="minorHAnsi"/>
          <w:sz w:val="20"/>
          <w:lang w:val="en-GB"/>
        </w:rPr>
        <w:t xml:space="preserve"> 33 (4): 423-428.</w:t>
      </w:r>
    </w:p>
    <w:p w:rsidR="00117182" w:rsidRPr="00FD2F02" w:rsidRDefault="00117182" w:rsidP="00104376">
      <w:pPr>
        <w:pStyle w:val="BodyTextIndent2"/>
        <w:numPr>
          <w:ilvl w:val="0"/>
          <w:numId w:val="46"/>
        </w:numPr>
        <w:rPr>
          <w:rFonts w:asciiTheme="minorHAnsi" w:hAnsiTheme="minorHAnsi" w:cstheme="minorHAnsi"/>
          <w:sz w:val="20"/>
          <w:lang w:val="en-GB"/>
        </w:rPr>
      </w:pPr>
      <w:r w:rsidRPr="00F526F2">
        <w:rPr>
          <w:rFonts w:asciiTheme="minorHAnsi" w:hAnsiTheme="minorHAnsi" w:cstheme="minorHAnsi"/>
          <w:sz w:val="20"/>
          <w:lang w:val="en-GB"/>
        </w:rPr>
        <w:t xml:space="preserve">Rehman S, M. S. Shaheen, </w:t>
      </w:r>
      <w:r w:rsidRPr="00F526F2">
        <w:rPr>
          <w:rFonts w:asciiTheme="minorHAnsi" w:hAnsiTheme="minorHAnsi" w:cstheme="minorHAnsi"/>
          <w:b/>
          <w:sz w:val="20"/>
          <w:lang w:val="en-GB"/>
        </w:rPr>
        <w:t>M. Rahman</w:t>
      </w:r>
      <w:r w:rsidRPr="00F526F2">
        <w:rPr>
          <w:rFonts w:asciiTheme="minorHAnsi" w:hAnsiTheme="minorHAnsi" w:cstheme="minorHAnsi"/>
          <w:sz w:val="20"/>
          <w:lang w:val="en-GB"/>
        </w:rPr>
        <w:t xml:space="preserve"> and T. A. Malik. 2000. Evaluation of Excised Leaf Water Loss and Relative Water </w:t>
      </w:r>
      <w:r w:rsidRPr="00FD2F02">
        <w:rPr>
          <w:rFonts w:asciiTheme="minorHAnsi" w:hAnsiTheme="minorHAnsi" w:cstheme="minorHAnsi"/>
          <w:sz w:val="20"/>
          <w:lang w:val="en-GB"/>
        </w:rPr>
        <w:t xml:space="preserve">Content as Screening Techniques for Breeding Drought Resistant Wheat. Pak. J. Biol. Sci. 3 (4): 663-665. </w:t>
      </w:r>
    </w:p>
    <w:p w:rsidR="00117182" w:rsidRPr="00104376" w:rsidRDefault="00117182" w:rsidP="00104376">
      <w:pPr>
        <w:pStyle w:val="BodyTextIndent2"/>
        <w:numPr>
          <w:ilvl w:val="0"/>
          <w:numId w:val="46"/>
        </w:numPr>
        <w:rPr>
          <w:rFonts w:asciiTheme="minorHAnsi" w:hAnsiTheme="minorHAnsi" w:cstheme="minorHAnsi"/>
          <w:sz w:val="20"/>
        </w:rPr>
      </w:pPr>
      <w:r w:rsidRPr="00FD2F02">
        <w:rPr>
          <w:rFonts w:asciiTheme="minorHAnsi" w:hAnsiTheme="minorHAnsi" w:cstheme="minorHAnsi"/>
          <w:b/>
          <w:bCs/>
          <w:sz w:val="20"/>
          <w:lang w:val="en-GB"/>
        </w:rPr>
        <w:t>Rahman, M.,</w:t>
      </w:r>
      <w:r w:rsidRPr="00FD2F02">
        <w:rPr>
          <w:rFonts w:asciiTheme="minorHAnsi" w:hAnsiTheme="minorHAnsi" w:cstheme="minorHAnsi"/>
          <w:sz w:val="20"/>
          <w:lang w:val="en-GB"/>
        </w:rPr>
        <w:t xml:space="preserve"> T. A. Malik, M.J. Iqbal, Y Zafar, K. Alam, Z Perveen and S. Rehman. 1998. DNA Marker For salinity Resistance. Rice Biotechnology Quarterly, </w:t>
      </w:r>
      <w:r w:rsidRPr="00FD2F02">
        <w:rPr>
          <w:rFonts w:asciiTheme="minorHAnsi" w:hAnsiTheme="minorHAnsi" w:cstheme="minorHAnsi"/>
          <w:b/>
          <w:sz w:val="20"/>
          <w:lang w:val="en-GB"/>
        </w:rPr>
        <w:t>USA</w:t>
      </w:r>
      <w:proofErr w:type="gramStart"/>
      <w:r w:rsidRPr="00FD2F02">
        <w:rPr>
          <w:rFonts w:asciiTheme="minorHAnsi" w:hAnsiTheme="minorHAnsi" w:cstheme="minorHAnsi"/>
          <w:b/>
          <w:sz w:val="20"/>
          <w:lang w:val="en-GB"/>
        </w:rPr>
        <w:t>,</w:t>
      </w:r>
      <w:r w:rsidRPr="00FD2F02">
        <w:rPr>
          <w:rFonts w:asciiTheme="minorHAnsi" w:hAnsiTheme="minorHAnsi" w:cstheme="minorHAnsi"/>
          <w:sz w:val="20"/>
          <w:lang w:val="en-GB"/>
        </w:rPr>
        <w:t xml:space="preserve">  35:12</w:t>
      </w:r>
      <w:proofErr w:type="gramEnd"/>
      <w:r w:rsidRPr="00FD2F02">
        <w:rPr>
          <w:rFonts w:asciiTheme="minorHAnsi" w:hAnsiTheme="minorHAnsi" w:cstheme="minorHAnsi"/>
          <w:sz w:val="20"/>
          <w:lang w:val="en-GB"/>
        </w:rPr>
        <w:t>-13.</w:t>
      </w:r>
    </w:p>
    <w:p w:rsidR="00104376" w:rsidRPr="00FD2F02" w:rsidRDefault="00104376" w:rsidP="00104376">
      <w:pPr>
        <w:pStyle w:val="BodyTextIndent2"/>
        <w:ind w:left="720" w:firstLine="0"/>
        <w:rPr>
          <w:rFonts w:asciiTheme="minorHAnsi" w:hAnsiTheme="minorHAnsi" w:cstheme="minorHAnsi"/>
          <w:sz w:val="20"/>
        </w:rPr>
      </w:pPr>
    </w:p>
    <w:p w:rsidR="003B0E8E" w:rsidRPr="00F526F2" w:rsidRDefault="003B0E8E" w:rsidP="00150A99">
      <w:pPr>
        <w:spacing w:line="240" w:lineRule="auto"/>
        <w:rPr>
          <w:rFonts w:cstheme="minorHAnsi"/>
          <w:b/>
          <w:color w:val="0D0D0D" w:themeColor="text1" w:themeTint="F2"/>
          <w:sz w:val="24"/>
          <w:szCs w:val="24"/>
          <w:shd w:val="clear" w:color="auto" w:fill="FFFFFF"/>
        </w:rPr>
      </w:pPr>
      <w:r w:rsidRPr="00F526F2">
        <w:rPr>
          <w:rFonts w:cstheme="minorHAnsi"/>
          <w:b/>
          <w:color w:val="0D0D0D" w:themeColor="text1" w:themeTint="F2"/>
          <w:sz w:val="24"/>
          <w:szCs w:val="24"/>
          <w:u w:val="single"/>
          <w:shd w:val="clear" w:color="auto" w:fill="FFFFFF"/>
        </w:rPr>
        <w:t>Conferences attend</w:t>
      </w:r>
      <w:r w:rsidR="001227E7" w:rsidRPr="00F526F2">
        <w:rPr>
          <w:rFonts w:cstheme="minorHAnsi"/>
          <w:b/>
          <w:color w:val="0D0D0D" w:themeColor="text1" w:themeTint="F2"/>
          <w:sz w:val="24"/>
          <w:szCs w:val="24"/>
          <w:u w:val="single"/>
          <w:shd w:val="clear" w:color="auto" w:fill="FFFFFF"/>
        </w:rPr>
        <w:t>ed, national and international</w:t>
      </w:r>
      <w:r w:rsidR="001227E7" w:rsidRPr="00F526F2">
        <w:rPr>
          <w:rFonts w:cstheme="minorHAnsi"/>
          <w:b/>
          <w:color w:val="0D0D0D" w:themeColor="text1" w:themeTint="F2"/>
          <w:sz w:val="24"/>
          <w:szCs w:val="24"/>
          <w:shd w:val="clear" w:color="auto" w:fill="FFFFFF"/>
        </w:rPr>
        <w:t xml:space="preserve"> (I don’t keep record of conferences/meetings in which I was not invited speaker)</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bCs/>
          <w:sz w:val="24"/>
          <w:szCs w:val="24"/>
        </w:rPr>
        <w:t>Rahman, M.</w:t>
      </w:r>
      <w:r w:rsidRPr="00F526F2">
        <w:rPr>
          <w:rFonts w:cstheme="minorHAnsi"/>
          <w:sz w:val="24"/>
          <w:szCs w:val="24"/>
        </w:rPr>
        <w:t>, N. Aslam, M. Asif, T.A. Malik, K.A. Malik and Y. Zafar. 2002. Identification of DNA markers for Cotton Leaf Curl Virus Disease (CLCD) in Cotton (</w:t>
      </w:r>
      <w:r w:rsidRPr="00F526F2">
        <w:rPr>
          <w:rFonts w:cstheme="minorHAnsi"/>
          <w:i/>
          <w:iCs/>
          <w:sz w:val="24"/>
          <w:szCs w:val="24"/>
        </w:rPr>
        <w:t>Gossypium hirsutum</w:t>
      </w:r>
      <w:r w:rsidRPr="00F526F2">
        <w:rPr>
          <w:rFonts w:cstheme="minorHAnsi"/>
          <w:sz w:val="24"/>
          <w:szCs w:val="24"/>
        </w:rPr>
        <w:t xml:space="preserve"> L.). </w:t>
      </w:r>
      <w:r w:rsidRPr="00F526F2">
        <w:rPr>
          <w:rFonts w:cstheme="minorHAnsi"/>
          <w:i/>
          <w:sz w:val="24"/>
          <w:szCs w:val="24"/>
        </w:rPr>
        <w:t>Cotton Science</w:t>
      </w:r>
      <w:r w:rsidRPr="00F526F2">
        <w:rPr>
          <w:rFonts w:cstheme="minorHAnsi"/>
          <w:sz w:val="24"/>
          <w:szCs w:val="24"/>
        </w:rPr>
        <w:t>. 14: 17. (ICGI China)</w:t>
      </w:r>
    </w:p>
    <w:p w:rsidR="001227E7" w:rsidRPr="00F526F2" w:rsidRDefault="001227E7" w:rsidP="00CC4922">
      <w:pPr>
        <w:pStyle w:val="ListParagraph"/>
        <w:numPr>
          <w:ilvl w:val="0"/>
          <w:numId w:val="10"/>
        </w:numPr>
        <w:spacing w:after="0" w:line="240" w:lineRule="auto"/>
        <w:jc w:val="both"/>
        <w:rPr>
          <w:rFonts w:cstheme="minorHAnsi"/>
          <w:iCs/>
          <w:sz w:val="24"/>
          <w:szCs w:val="24"/>
        </w:rPr>
      </w:pPr>
      <w:r w:rsidRPr="00F526F2">
        <w:rPr>
          <w:rFonts w:cstheme="minorHAnsi"/>
          <w:b/>
          <w:bCs/>
          <w:sz w:val="24"/>
          <w:szCs w:val="24"/>
        </w:rPr>
        <w:t>Rahman, M.,</w:t>
      </w:r>
      <w:r w:rsidRPr="00F526F2">
        <w:rPr>
          <w:rFonts w:cstheme="minorHAnsi"/>
          <w:sz w:val="24"/>
          <w:szCs w:val="24"/>
        </w:rPr>
        <w:t xml:space="preserve"> M. Asif, I. Ali, S.A. Randhawa, T.A. Malik, K.A. Malik and Y. Zafar. 2002. Isolate a Gene for Velvet Hairiness in Cotton (</w:t>
      </w:r>
      <w:r w:rsidRPr="00F526F2">
        <w:rPr>
          <w:rFonts w:cstheme="minorHAnsi"/>
          <w:i/>
          <w:iCs/>
          <w:sz w:val="24"/>
          <w:szCs w:val="24"/>
        </w:rPr>
        <w:t>Gossypium hirsutum</w:t>
      </w:r>
      <w:r w:rsidRPr="00F526F2">
        <w:rPr>
          <w:rFonts w:cstheme="minorHAnsi"/>
          <w:sz w:val="24"/>
          <w:szCs w:val="24"/>
        </w:rPr>
        <w:t xml:space="preserve"> L.) by Map-Based Cloning. </w:t>
      </w:r>
      <w:r w:rsidRPr="00F526F2">
        <w:rPr>
          <w:rFonts w:cstheme="minorHAnsi"/>
          <w:i/>
          <w:sz w:val="24"/>
          <w:szCs w:val="24"/>
        </w:rPr>
        <w:t>Cotton Science</w:t>
      </w:r>
      <w:r w:rsidRPr="00F526F2">
        <w:rPr>
          <w:rFonts w:cstheme="minorHAnsi"/>
          <w:sz w:val="24"/>
          <w:szCs w:val="24"/>
        </w:rPr>
        <w:t xml:space="preserve"> 14: 25. (ICGI China)</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bCs/>
          <w:sz w:val="24"/>
          <w:szCs w:val="24"/>
        </w:rPr>
        <w:t>Mehboob-ur-Rahman</w:t>
      </w:r>
      <w:r w:rsidRPr="00F526F2">
        <w:rPr>
          <w:rFonts w:cstheme="minorHAnsi"/>
          <w:sz w:val="24"/>
          <w:szCs w:val="24"/>
        </w:rPr>
        <w:t>, Muhammad Asif, Iftikhar Ali, ZulfiqarHayder, Kausar A Malik and Y. Zafar, (2003). DNA marker studies in cotton. Final meeting of CFC/ICAC 07 project held at ICBA, Dubai 28-30 September 2003.</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sz w:val="24"/>
          <w:szCs w:val="24"/>
        </w:rPr>
        <w:t xml:space="preserve">GhulamSarwar, ShahidMansoor, Atiq-ur-Rehman, </w:t>
      </w:r>
      <w:r w:rsidRPr="00F526F2">
        <w:rPr>
          <w:rFonts w:cstheme="minorHAnsi"/>
          <w:b/>
          <w:bCs/>
          <w:sz w:val="24"/>
          <w:szCs w:val="24"/>
        </w:rPr>
        <w:t>Mehboob-ur-Rahman</w:t>
      </w:r>
      <w:r w:rsidRPr="00F526F2">
        <w:rPr>
          <w:rFonts w:cstheme="minorHAnsi"/>
          <w:sz w:val="24"/>
          <w:szCs w:val="24"/>
        </w:rPr>
        <w:t>, Iftikhar Ahmed Khan and Y. Zafar, (2003). Mechanism of resistance and diversity in sources of natural resistance against cotton leaf curl disease. Final meeting of CFC/ICAC 07 project held at ICBA, Dubai 28-30 September 2003.</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sz w:val="24"/>
          <w:szCs w:val="24"/>
        </w:rPr>
        <w:t xml:space="preserve">Mehboob-ur-Rahman, </w:t>
      </w:r>
      <w:r w:rsidRPr="00F526F2">
        <w:rPr>
          <w:rFonts w:cstheme="minorHAnsi"/>
          <w:bCs/>
          <w:sz w:val="24"/>
          <w:szCs w:val="24"/>
        </w:rPr>
        <w:t xml:space="preserve">Muhammad Asif, IhsanUllah, Yusuf Zafar and Kausar A Malik. 2004. Cotton genomic studies at NIBGE. International Cotton Genome Initiative (ICGI) Workshop, 10-13 Oct Hayderabad India. PP32. </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sz w:val="24"/>
          <w:szCs w:val="24"/>
        </w:rPr>
        <w:t>Rahman, M</w:t>
      </w:r>
      <w:r w:rsidRPr="00F526F2">
        <w:rPr>
          <w:rFonts w:cstheme="minorHAnsi"/>
          <w:bCs/>
          <w:sz w:val="24"/>
          <w:szCs w:val="24"/>
        </w:rPr>
        <w:t xml:space="preserve">., M. Asif, I. Ullah, K.A. Malik and Y. Zafar. 2005. Overview of cotton genomic studies in Pakistan. Plant &amp; Animal Genome Conference XIII. San Diego, CA. USA. PP81. </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sz w:val="24"/>
          <w:szCs w:val="24"/>
        </w:rPr>
        <w:t>Rahman, M</w:t>
      </w:r>
      <w:r w:rsidRPr="00F526F2">
        <w:rPr>
          <w:rFonts w:cstheme="minorHAnsi"/>
          <w:bCs/>
          <w:sz w:val="24"/>
          <w:szCs w:val="24"/>
        </w:rPr>
        <w:t xml:space="preserve">., I. Ullah, M. Asif,  K.A. Malik and Y. Zafar. 2005. Genomics studies for drought tolerance in cotton. Biotechnology for salinity &amp; drought tolerance in plants. 28-31 March, Islamabad Pakistan. PP48. </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sz w:val="24"/>
          <w:szCs w:val="24"/>
        </w:rPr>
        <w:t xml:space="preserve">Malik T.A., S. Rahman, </w:t>
      </w:r>
      <w:r w:rsidRPr="00F526F2">
        <w:rPr>
          <w:rFonts w:cstheme="minorHAnsi"/>
          <w:b/>
          <w:sz w:val="24"/>
          <w:szCs w:val="24"/>
        </w:rPr>
        <w:t>M. Rahman</w:t>
      </w:r>
      <w:r w:rsidRPr="00F526F2">
        <w:rPr>
          <w:rFonts w:cstheme="minorHAnsi"/>
          <w:sz w:val="24"/>
          <w:szCs w:val="24"/>
        </w:rPr>
        <w:t xml:space="preserve"> and Y Zafar</w:t>
      </w:r>
      <w:r w:rsidRPr="00F526F2">
        <w:rPr>
          <w:rFonts w:cstheme="minorHAnsi"/>
          <w:bCs/>
          <w:sz w:val="24"/>
          <w:szCs w:val="24"/>
        </w:rPr>
        <w:t xml:space="preserve">. 2005. Tagging genes for drought resistance by DNA markers in wheat. Biotechnology for salinity &amp; drought tolerance in plants. 28-31 March, Islamabad Pakistan. PP50. </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sz w:val="24"/>
          <w:szCs w:val="24"/>
        </w:rPr>
        <w:t>Rahman, M</w:t>
      </w:r>
      <w:r w:rsidRPr="00F526F2">
        <w:rPr>
          <w:rFonts w:cstheme="minorHAnsi"/>
          <w:bCs/>
          <w:sz w:val="24"/>
          <w:szCs w:val="24"/>
        </w:rPr>
        <w:t>. and Y. Zafar. 2005. Practical National Biosafety Framework and Institutional Implementation in Agriculture Biotechnology Research. 10</w:t>
      </w:r>
      <w:r w:rsidRPr="00F526F2">
        <w:rPr>
          <w:rFonts w:cstheme="minorHAnsi"/>
          <w:bCs/>
          <w:sz w:val="24"/>
          <w:szCs w:val="24"/>
          <w:vertAlign w:val="superscript"/>
        </w:rPr>
        <w:t>th</w:t>
      </w:r>
      <w:r w:rsidRPr="00F526F2">
        <w:rPr>
          <w:rFonts w:cstheme="minorHAnsi"/>
          <w:bCs/>
          <w:sz w:val="24"/>
          <w:szCs w:val="24"/>
        </w:rPr>
        <w:t xml:space="preserve"> International Congress of SABRAO, 22-23 August, Tsukuba Japan PP S6-3.</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sz w:val="24"/>
          <w:szCs w:val="24"/>
        </w:rPr>
        <w:t xml:space="preserve">Rahman, S., T.A. Malik, </w:t>
      </w:r>
      <w:r w:rsidRPr="00F526F2">
        <w:rPr>
          <w:rFonts w:cstheme="minorHAnsi"/>
          <w:b/>
          <w:sz w:val="24"/>
          <w:szCs w:val="24"/>
        </w:rPr>
        <w:t>M. Rahman</w:t>
      </w:r>
      <w:r w:rsidRPr="00F526F2">
        <w:rPr>
          <w:rFonts w:cstheme="minorHAnsi"/>
          <w:sz w:val="24"/>
          <w:szCs w:val="24"/>
        </w:rPr>
        <w:t xml:space="preserve"> and Y. Zafar. 2005. DNA markers for drought tolerance in wheat. The 2</w:t>
      </w:r>
      <w:r w:rsidRPr="00F526F2">
        <w:rPr>
          <w:rFonts w:cstheme="minorHAnsi"/>
          <w:sz w:val="24"/>
          <w:szCs w:val="24"/>
          <w:vertAlign w:val="superscript"/>
        </w:rPr>
        <w:t>nd</w:t>
      </w:r>
      <w:r w:rsidRPr="00F526F2">
        <w:rPr>
          <w:rFonts w:cstheme="minorHAnsi"/>
          <w:sz w:val="24"/>
          <w:szCs w:val="24"/>
        </w:rPr>
        <w:t xml:space="preserve"> International conference on integrated approaches to sustain and improve plant production under drought stress, Univ of Rome La Sapienza Rome Itly.. 24-28 September, 2005</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bCs/>
          <w:sz w:val="24"/>
          <w:szCs w:val="24"/>
        </w:rPr>
        <w:lastRenderedPageBreak/>
        <w:t>Mehboob-ur-Rahman</w:t>
      </w:r>
      <w:r w:rsidRPr="00F526F2">
        <w:rPr>
          <w:rFonts w:cstheme="minorHAnsi"/>
          <w:sz w:val="24"/>
          <w:szCs w:val="24"/>
        </w:rPr>
        <w:t>, Ali MananMohsin&amp; Yusuf Zafar. 2006. Wheat genomic studies in Pakistan. International Wheat Seminar. February 20-21, Wheat Res Inst. Faisalabad Pakistan PP. 80-81.</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bCs/>
          <w:sz w:val="24"/>
          <w:szCs w:val="24"/>
        </w:rPr>
        <w:t>Mehboob-ur-Rahman</w:t>
      </w:r>
      <w:r w:rsidRPr="00F526F2">
        <w:rPr>
          <w:rFonts w:cstheme="minorHAnsi"/>
          <w:sz w:val="24"/>
          <w:szCs w:val="24"/>
        </w:rPr>
        <w:t>, Ali M Mohsin&amp; Yusuf Zafar. 2006. Development of genetic linkage map for drought tolerance in wheat. International Wheat Seminar. February 20-21, Wheat Res Inst. Faisalabad Pakistan PP. 81-82.</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sz w:val="24"/>
          <w:szCs w:val="24"/>
        </w:rPr>
        <w:t xml:space="preserve">Ishtiaq Ahmad, </w:t>
      </w:r>
      <w:r w:rsidRPr="00F526F2">
        <w:rPr>
          <w:rFonts w:cstheme="minorHAnsi"/>
          <w:b/>
          <w:bCs/>
          <w:sz w:val="24"/>
          <w:szCs w:val="24"/>
        </w:rPr>
        <w:t>Mehboob-ur-Rahman</w:t>
      </w:r>
      <w:r w:rsidRPr="00F526F2">
        <w:rPr>
          <w:rFonts w:cstheme="minorHAnsi"/>
          <w:sz w:val="24"/>
          <w:szCs w:val="24"/>
        </w:rPr>
        <w:t>, AmanUllah Malik, Yusuf Zafar. 2006. Application of DNA Fingerprinting Technology to Estimate Genetic Divergence among Mango Cultivars-Genotypes. 27</w:t>
      </w:r>
      <w:r w:rsidRPr="00F526F2">
        <w:rPr>
          <w:rFonts w:cstheme="minorHAnsi"/>
          <w:sz w:val="24"/>
          <w:szCs w:val="24"/>
          <w:vertAlign w:val="superscript"/>
        </w:rPr>
        <w:t>th</w:t>
      </w:r>
      <w:r w:rsidRPr="00F526F2">
        <w:rPr>
          <w:rFonts w:cstheme="minorHAnsi"/>
          <w:sz w:val="24"/>
          <w:szCs w:val="24"/>
        </w:rPr>
        <w:t xml:space="preserve"> International Horticultural Congress 13-19 August 2006, Seoul Korea.</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bCs/>
          <w:sz w:val="24"/>
          <w:szCs w:val="24"/>
        </w:rPr>
        <w:t>Rahman</w:t>
      </w:r>
      <w:r w:rsidRPr="00F526F2">
        <w:rPr>
          <w:rFonts w:cstheme="minorHAnsi"/>
          <w:sz w:val="24"/>
          <w:szCs w:val="24"/>
        </w:rPr>
        <w:t>, M., I. Ullah, M. Ashraf, J.M. Stewart and Y. Zafar. 2006. Genotypic variation for drought tolerance in cotton (</w:t>
      </w:r>
      <w:r w:rsidRPr="00F526F2">
        <w:rPr>
          <w:rFonts w:cstheme="minorHAnsi"/>
          <w:i/>
          <w:iCs/>
          <w:sz w:val="24"/>
          <w:szCs w:val="24"/>
        </w:rPr>
        <w:t>Gossypium hirsutum</w:t>
      </w:r>
      <w:r w:rsidRPr="00F526F2">
        <w:rPr>
          <w:rFonts w:cstheme="minorHAnsi"/>
          <w:sz w:val="24"/>
          <w:szCs w:val="24"/>
        </w:rPr>
        <w:t xml:space="preserve"> L.): Productivity, osmotic adjustment and cellular membrane stability. International symposium on strategies for crop improvement against abiotic stresses. September 18-20, Dept. Bot. UnivAgric Faisalabad Pakistan PP. 14.</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sz w:val="24"/>
          <w:szCs w:val="24"/>
        </w:rPr>
        <w:t xml:space="preserve">Ullah, I., </w:t>
      </w:r>
      <w:r w:rsidRPr="00F526F2">
        <w:rPr>
          <w:rFonts w:cstheme="minorHAnsi"/>
          <w:b/>
          <w:bCs/>
          <w:sz w:val="24"/>
          <w:szCs w:val="24"/>
        </w:rPr>
        <w:t>M. Rahman</w:t>
      </w:r>
      <w:r w:rsidRPr="00F526F2">
        <w:rPr>
          <w:rFonts w:cstheme="minorHAnsi"/>
          <w:sz w:val="24"/>
          <w:szCs w:val="24"/>
        </w:rPr>
        <w:t>, M. Ashraf and Y. Zafar. 2006. Genotypic variation for physiological and productivity traits in cotton (</w:t>
      </w:r>
      <w:r w:rsidRPr="00F526F2">
        <w:rPr>
          <w:rFonts w:cstheme="minorHAnsi"/>
          <w:i/>
          <w:iCs/>
          <w:sz w:val="24"/>
          <w:szCs w:val="24"/>
        </w:rPr>
        <w:t>Gossypium hirsutum</w:t>
      </w:r>
      <w:r w:rsidRPr="00F526F2">
        <w:rPr>
          <w:rFonts w:cstheme="minorHAnsi"/>
          <w:sz w:val="24"/>
          <w:szCs w:val="24"/>
        </w:rPr>
        <w:t xml:space="preserve"> L.) under contrasting water regimes. International symposium on strategies for crop improvement against abiotic stresses. September 18-20, Dept. Bot. Univ</w:t>
      </w:r>
      <w:r w:rsidR="000F6863" w:rsidRPr="00F526F2">
        <w:rPr>
          <w:rFonts w:cstheme="minorHAnsi"/>
          <w:sz w:val="24"/>
          <w:szCs w:val="24"/>
        </w:rPr>
        <w:t xml:space="preserve">. </w:t>
      </w:r>
      <w:r w:rsidRPr="00F526F2">
        <w:rPr>
          <w:rFonts w:cstheme="minorHAnsi"/>
          <w:sz w:val="24"/>
          <w:szCs w:val="24"/>
        </w:rPr>
        <w:t>Agric Faisalabad Pakistan PP. 14-15.</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bCs/>
          <w:sz w:val="24"/>
          <w:szCs w:val="24"/>
        </w:rPr>
        <w:t>Rahman</w:t>
      </w:r>
      <w:r w:rsidRPr="00F526F2">
        <w:rPr>
          <w:rFonts w:cstheme="minorHAnsi"/>
          <w:sz w:val="24"/>
          <w:szCs w:val="24"/>
        </w:rPr>
        <w:t>, M., A. Tabassam, M. Kazi and Y Zafar. 2006. A step towards wheat genome initiative studies to combat drought in Pakistan using DNA fingerprinting tool.. International symposium on strategies for crop improvement against abiotic stresses. September 18-20, Dept. Bot. Univ</w:t>
      </w:r>
      <w:r w:rsidR="000F6863" w:rsidRPr="00F526F2">
        <w:rPr>
          <w:rFonts w:cstheme="minorHAnsi"/>
          <w:sz w:val="24"/>
          <w:szCs w:val="24"/>
        </w:rPr>
        <w:t xml:space="preserve">. </w:t>
      </w:r>
      <w:r w:rsidRPr="00F526F2">
        <w:rPr>
          <w:rFonts w:cstheme="minorHAnsi"/>
          <w:sz w:val="24"/>
          <w:szCs w:val="24"/>
        </w:rPr>
        <w:t>Agric Faisalabad Pakistan PP. 15.</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sz w:val="24"/>
          <w:szCs w:val="24"/>
        </w:rPr>
        <w:t>Javed, Y., M. Rahman, N. Tabassam, R.W. Briddon and</w:t>
      </w:r>
      <w:r w:rsidRPr="00F526F2">
        <w:rPr>
          <w:rFonts w:cstheme="minorHAnsi"/>
          <w:bCs/>
          <w:sz w:val="24"/>
          <w:szCs w:val="24"/>
        </w:rPr>
        <w:t xml:space="preserve"> Y. Zafar. 2006. Identification of resistant sources against Burewala virus disease. International Cotton Genome Initiative (ICGI) Workshop, 18-20 Sept Brasilia Brazil. PP 9-10. </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sz w:val="24"/>
          <w:szCs w:val="24"/>
        </w:rPr>
        <w:t>Rahman, M., N. Ahmed</w:t>
      </w:r>
      <w:r w:rsidRPr="00F526F2">
        <w:rPr>
          <w:rFonts w:cstheme="minorHAnsi"/>
          <w:bCs/>
          <w:sz w:val="24"/>
          <w:szCs w:val="24"/>
        </w:rPr>
        <w:t>, M.Asif and Y. Zafar. 2006. Identification of DNA markers linked with cotton leaf curl disease (CLCD). International Cotton Genome Initiative (ICGI) Workshop, 18-20 Sept Brasilia Brazil. PP 77-78.</w:t>
      </w:r>
    </w:p>
    <w:p w:rsidR="00F4538E" w:rsidRPr="00F526F2" w:rsidRDefault="001227E7" w:rsidP="00F4538E">
      <w:pPr>
        <w:pStyle w:val="ListParagraph"/>
        <w:numPr>
          <w:ilvl w:val="0"/>
          <w:numId w:val="10"/>
        </w:numPr>
        <w:tabs>
          <w:tab w:val="left" w:pos="900"/>
        </w:tabs>
        <w:spacing w:after="0" w:line="240" w:lineRule="auto"/>
        <w:jc w:val="both"/>
        <w:rPr>
          <w:rFonts w:eastAsia="Times New Roman" w:cstheme="minorHAnsi"/>
          <w:sz w:val="27"/>
          <w:szCs w:val="27"/>
        </w:rPr>
      </w:pPr>
      <w:r w:rsidRPr="00F526F2">
        <w:rPr>
          <w:rFonts w:cstheme="minorHAnsi"/>
          <w:b/>
          <w:sz w:val="24"/>
          <w:szCs w:val="24"/>
        </w:rPr>
        <w:t xml:space="preserve">Rahman, M., </w:t>
      </w:r>
      <w:r w:rsidRPr="00F526F2">
        <w:rPr>
          <w:rFonts w:cstheme="minorHAnsi"/>
          <w:bCs/>
          <w:sz w:val="24"/>
          <w:szCs w:val="24"/>
        </w:rPr>
        <w:t>M. Nawaz, M.Asif, T.A. Wilkins and Y. Zafar. 2006. A step towards expression profiling of cotton fiber. International Cotton Genome Initiative (ICGI) Workshop, 18-20 Sept Brasilia Brazil. PP 49-50.</w:t>
      </w:r>
    </w:p>
    <w:p w:rsidR="00F4538E" w:rsidRPr="00F526F2" w:rsidRDefault="00F4538E" w:rsidP="00F4538E">
      <w:pPr>
        <w:pStyle w:val="ListParagraph"/>
        <w:numPr>
          <w:ilvl w:val="0"/>
          <w:numId w:val="10"/>
        </w:numPr>
        <w:tabs>
          <w:tab w:val="left" w:pos="900"/>
        </w:tabs>
        <w:spacing w:after="0" w:line="240" w:lineRule="auto"/>
        <w:jc w:val="both"/>
        <w:rPr>
          <w:rFonts w:eastAsia="Times New Roman" w:cstheme="minorHAnsi"/>
          <w:sz w:val="24"/>
          <w:szCs w:val="24"/>
        </w:rPr>
      </w:pPr>
      <w:r w:rsidRPr="00F526F2">
        <w:rPr>
          <w:rFonts w:eastAsia="Times New Roman" w:cstheme="minorHAnsi"/>
          <w:sz w:val="24"/>
          <w:szCs w:val="24"/>
        </w:rPr>
        <w:t xml:space="preserve">Saeed, M.; Guo, W.Z.; Ullah, I.; Tabassam, N.; Zafar, Y.; </w:t>
      </w:r>
      <w:r w:rsidRPr="00F526F2">
        <w:rPr>
          <w:rFonts w:eastAsia="Times New Roman" w:cstheme="minorHAnsi"/>
          <w:b/>
          <w:sz w:val="24"/>
          <w:szCs w:val="24"/>
        </w:rPr>
        <w:t>Rahman, M</w:t>
      </w:r>
      <w:r w:rsidRPr="00F526F2">
        <w:rPr>
          <w:rFonts w:eastAsia="Times New Roman" w:cstheme="minorHAnsi"/>
          <w:sz w:val="24"/>
          <w:szCs w:val="24"/>
        </w:rPr>
        <w:t>. and Zhang T.Z. QTL mapping in cotton (Gossypium hirsutum L.): chromosome 19 containing important genomic regions for stress tolerance. The 3</w:t>
      </w:r>
      <w:r w:rsidRPr="00F526F2">
        <w:rPr>
          <w:rFonts w:eastAsia="Times New Roman" w:cstheme="minorHAnsi"/>
          <w:sz w:val="24"/>
          <w:szCs w:val="24"/>
          <w:vertAlign w:val="superscript"/>
        </w:rPr>
        <w:t>rd</w:t>
      </w:r>
      <w:r w:rsidRPr="00F526F2">
        <w:rPr>
          <w:rFonts w:eastAsia="Times New Roman" w:cstheme="minorHAnsi"/>
          <w:sz w:val="24"/>
          <w:szCs w:val="24"/>
        </w:rPr>
        <w:t xml:space="preserve"> International Conference on Integrated Approaches to Improve Crop Production Under Drought-Prone Environments (Oct. 11-16, 2009, Shanghai, China) </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sz w:val="24"/>
          <w:szCs w:val="24"/>
        </w:rPr>
        <w:t xml:space="preserve">Rahman M. </w:t>
      </w:r>
      <w:r w:rsidRPr="00F526F2">
        <w:rPr>
          <w:rFonts w:cstheme="minorHAnsi"/>
          <w:sz w:val="24"/>
          <w:szCs w:val="24"/>
        </w:rPr>
        <w:t>National Seminar on Biodiversity Conservation on Dec 21, 2010 at IABGR, Islamabad</w:t>
      </w:r>
    </w:p>
    <w:p w:rsidR="001227E7" w:rsidRPr="00F526F2" w:rsidRDefault="001227E7" w:rsidP="00CC4922">
      <w:pPr>
        <w:pStyle w:val="ListParagraph"/>
        <w:numPr>
          <w:ilvl w:val="0"/>
          <w:numId w:val="10"/>
        </w:numPr>
        <w:spacing w:after="0" w:line="240" w:lineRule="auto"/>
        <w:jc w:val="both"/>
        <w:rPr>
          <w:rFonts w:cstheme="minorHAnsi"/>
          <w:sz w:val="24"/>
          <w:szCs w:val="24"/>
        </w:rPr>
      </w:pPr>
      <w:r w:rsidRPr="00F526F2">
        <w:rPr>
          <w:rFonts w:cstheme="minorHAnsi"/>
          <w:b/>
          <w:sz w:val="24"/>
          <w:szCs w:val="24"/>
        </w:rPr>
        <w:t xml:space="preserve">Rahman M. </w:t>
      </w:r>
      <w:r w:rsidRPr="00F526F2">
        <w:rPr>
          <w:rFonts w:cstheme="minorHAnsi"/>
          <w:sz w:val="24"/>
          <w:szCs w:val="24"/>
        </w:rPr>
        <w:t>2011. Combating cotton leaf curl disease: A way forward. 5</w:t>
      </w:r>
      <w:r w:rsidRPr="00F526F2">
        <w:rPr>
          <w:rFonts w:cstheme="minorHAnsi"/>
          <w:sz w:val="24"/>
          <w:szCs w:val="24"/>
          <w:vertAlign w:val="superscript"/>
        </w:rPr>
        <w:t>th</w:t>
      </w:r>
      <w:r w:rsidRPr="00F526F2">
        <w:rPr>
          <w:rFonts w:cstheme="minorHAnsi"/>
          <w:sz w:val="24"/>
          <w:szCs w:val="24"/>
        </w:rPr>
        <w:t xml:space="preserve"> meeting Asian Cotton Research &amp; Development Network, 23-25 Feb 2011, Lahore Pakistan.  </w:t>
      </w:r>
    </w:p>
    <w:p w:rsidR="0000263D" w:rsidRPr="00F526F2" w:rsidRDefault="0000263D" w:rsidP="00CC4922">
      <w:pPr>
        <w:pStyle w:val="ListParagraph"/>
        <w:numPr>
          <w:ilvl w:val="0"/>
          <w:numId w:val="10"/>
        </w:numPr>
        <w:spacing w:after="0" w:line="240" w:lineRule="auto"/>
        <w:jc w:val="both"/>
        <w:rPr>
          <w:rFonts w:cstheme="minorHAnsi"/>
          <w:sz w:val="24"/>
          <w:szCs w:val="24"/>
        </w:rPr>
      </w:pPr>
      <w:r w:rsidRPr="00F526F2">
        <w:rPr>
          <w:rFonts w:cstheme="minorHAnsi"/>
          <w:sz w:val="24"/>
          <w:szCs w:val="24"/>
        </w:rPr>
        <w:t>Beltwide Cotton Conference Jan 3-6, 2012</w:t>
      </w:r>
    </w:p>
    <w:p w:rsidR="0000263D" w:rsidRPr="00F526F2" w:rsidRDefault="0000263D" w:rsidP="00CC4922">
      <w:pPr>
        <w:pStyle w:val="ListParagraph"/>
        <w:numPr>
          <w:ilvl w:val="0"/>
          <w:numId w:val="10"/>
        </w:numPr>
        <w:spacing w:after="0" w:line="240" w:lineRule="auto"/>
        <w:jc w:val="both"/>
        <w:rPr>
          <w:rFonts w:cstheme="minorHAnsi"/>
          <w:sz w:val="24"/>
          <w:szCs w:val="24"/>
        </w:rPr>
      </w:pPr>
      <w:r w:rsidRPr="00F526F2">
        <w:rPr>
          <w:rFonts w:cstheme="minorHAnsi"/>
          <w:sz w:val="24"/>
          <w:szCs w:val="24"/>
        </w:rPr>
        <w:t>ICGI meeting 9-12 Oct 2012</w:t>
      </w:r>
    </w:p>
    <w:p w:rsidR="00CC4922" w:rsidRPr="00F526F2" w:rsidRDefault="0000263D" w:rsidP="00CC4922">
      <w:pPr>
        <w:pStyle w:val="ListParagraph"/>
        <w:numPr>
          <w:ilvl w:val="0"/>
          <w:numId w:val="10"/>
        </w:numPr>
        <w:shd w:val="clear" w:color="auto" w:fill="FFFFFF"/>
        <w:spacing w:after="144" w:line="240" w:lineRule="auto"/>
        <w:jc w:val="both"/>
        <w:textAlignment w:val="baseline"/>
        <w:rPr>
          <w:rFonts w:cstheme="minorHAnsi"/>
          <w:color w:val="0D0D0D" w:themeColor="text1" w:themeTint="F2"/>
          <w:sz w:val="24"/>
          <w:szCs w:val="24"/>
        </w:rPr>
      </w:pPr>
      <w:r w:rsidRPr="00F526F2">
        <w:rPr>
          <w:rFonts w:cstheme="minorHAnsi"/>
          <w:b/>
          <w:color w:val="0D0D0D" w:themeColor="text1" w:themeTint="F2"/>
          <w:sz w:val="24"/>
          <w:szCs w:val="24"/>
        </w:rPr>
        <w:t>Rahman</w:t>
      </w:r>
      <w:r w:rsidR="00117182" w:rsidRPr="00F526F2">
        <w:rPr>
          <w:rFonts w:cstheme="minorHAnsi"/>
          <w:b/>
          <w:color w:val="0D0D0D" w:themeColor="text1" w:themeTint="F2"/>
          <w:sz w:val="24"/>
          <w:szCs w:val="24"/>
        </w:rPr>
        <w:t xml:space="preserve"> </w:t>
      </w:r>
      <w:r w:rsidRPr="00F526F2">
        <w:rPr>
          <w:rFonts w:cstheme="minorHAnsi"/>
          <w:color w:val="0D0D0D" w:themeColor="text1" w:themeTint="F2"/>
          <w:sz w:val="24"/>
          <w:szCs w:val="24"/>
        </w:rPr>
        <w:t>et al., 2013. Genetic and Genomic strategies for combating cotton leaf curl disease. Biotechnology: Prospects &amp; Challenges in Agriculture, Industry, Health and Environment. 22-26 April 2013.</w:t>
      </w:r>
    </w:p>
    <w:p w:rsidR="00CC4922" w:rsidRPr="00F526F2" w:rsidRDefault="00CC4922" w:rsidP="00CC4922">
      <w:pPr>
        <w:pStyle w:val="ListParagraph"/>
        <w:numPr>
          <w:ilvl w:val="0"/>
          <w:numId w:val="10"/>
        </w:numPr>
        <w:shd w:val="clear" w:color="auto" w:fill="FFFFFF"/>
        <w:spacing w:after="144" w:line="240" w:lineRule="auto"/>
        <w:jc w:val="both"/>
        <w:textAlignment w:val="baseline"/>
        <w:rPr>
          <w:rFonts w:cstheme="minorHAnsi"/>
          <w:color w:val="0D0D0D" w:themeColor="text1" w:themeTint="F2"/>
          <w:sz w:val="24"/>
          <w:szCs w:val="24"/>
        </w:rPr>
      </w:pPr>
      <w:r w:rsidRPr="00F526F2">
        <w:rPr>
          <w:rFonts w:cstheme="minorHAnsi"/>
          <w:b/>
          <w:color w:val="0D0D0D" w:themeColor="text1" w:themeTint="F2"/>
          <w:sz w:val="24"/>
          <w:szCs w:val="24"/>
        </w:rPr>
        <w:lastRenderedPageBreak/>
        <w:t>I</w:t>
      </w:r>
      <w:r w:rsidRPr="00F526F2">
        <w:rPr>
          <w:rFonts w:cstheme="minorHAnsi"/>
          <w:color w:val="0D0D0D" w:themeColor="text1" w:themeTint="F2"/>
          <w:sz w:val="24"/>
          <w:szCs w:val="24"/>
        </w:rPr>
        <w:t>nternational Conference on Plant Genetics and Breeding Technologies, 18-20 February 2013, Vienna, Austria</w:t>
      </w:r>
    </w:p>
    <w:p w:rsidR="00CC4922" w:rsidRPr="00F526F2" w:rsidRDefault="00CC4922" w:rsidP="00CC4922">
      <w:pPr>
        <w:pStyle w:val="ListParagraph"/>
        <w:numPr>
          <w:ilvl w:val="0"/>
          <w:numId w:val="10"/>
        </w:numPr>
        <w:spacing w:after="0" w:line="240" w:lineRule="auto"/>
        <w:jc w:val="both"/>
        <w:rPr>
          <w:rFonts w:cstheme="minorHAnsi"/>
          <w:color w:val="0D0D0D" w:themeColor="text1" w:themeTint="F2"/>
          <w:sz w:val="24"/>
          <w:szCs w:val="24"/>
        </w:rPr>
      </w:pPr>
      <w:r w:rsidRPr="00F526F2">
        <w:rPr>
          <w:rFonts w:cstheme="minorHAnsi"/>
          <w:color w:val="0D0D0D" w:themeColor="text1" w:themeTint="F2"/>
          <w:sz w:val="24"/>
          <w:szCs w:val="24"/>
          <w:shd w:val="clear" w:color="auto" w:fill="FFFFFF"/>
        </w:rPr>
        <w:t>Key note lecture entitled Exploitation of genomic resources for sustaining crop productivities in Pakistan. The International Conference of Biochemical and Chemical Sciences. 24-26 Feb 2014</w:t>
      </w:r>
    </w:p>
    <w:p w:rsidR="00C364C6" w:rsidRPr="00F526F2" w:rsidRDefault="00C364C6" w:rsidP="00CC4922">
      <w:pPr>
        <w:pStyle w:val="ListParagraph"/>
        <w:numPr>
          <w:ilvl w:val="0"/>
          <w:numId w:val="10"/>
        </w:numPr>
        <w:spacing w:after="0" w:line="240" w:lineRule="auto"/>
        <w:jc w:val="both"/>
        <w:rPr>
          <w:rFonts w:cstheme="minorHAnsi"/>
          <w:color w:val="0D0D0D" w:themeColor="text1" w:themeTint="F2"/>
          <w:sz w:val="24"/>
          <w:szCs w:val="24"/>
        </w:rPr>
      </w:pPr>
      <w:r w:rsidRPr="00F526F2">
        <w:rPr>
          <w:rFonts w:cstheme="minorHAnsi"/>
          <w:color w:val="0D0D0D" w:themeColor="text1" w:themeTint="F2"/>
          <w:sz w:val="24"/>
          <w:szCs w:val="24"/>
          <w:shd w:val="clear" w:color="auto" w:fill="FFFFFF"/>
        </w:rPr>
        <w:t>Rahman M. Genetic and Genomics of cotton leaf curl disease. ICGI 25-28 S</w:t>
      </w:r>
      <w:r w:rsidR="00BD761F" w:rsidRPr="00F526F2">
        <w:rPr>
          <w:rFonts w:cstheme="minorHAnsi"/>
          <w:color w:val="0D0D0D" w:themeColor="text1" w:themeTint="F2"/>
          <w:sz w:val="24"/>
          <w:szCs w:val="24"/>
          <w:shd w:val="clear" w:color="auto" w:fill="FFFFFF"/>
        </w:rPr>
        <w:t>e</w:t>
      </w:r>
      <w:r w:rsidRPr="00F526F2">
        <w:rPr>
          <w:rFonts w:cstheme="minorHAnsi"/>
          <w:color w:val="0D0D0D" w:themeColor="text1" w:themeTint="F2"/>
          <w:sz w:val="24"/>
          <w:szCs w:val="24"/>
          <w:shd w:val="clear" w:color="auto" w:fill="FFFFFF"/>
        </w:rPr>
        <w:t xml:space="preserve">pt 2014, </w:t>
      </w:r>
      <w:r w:rsidR="003237F3" w:rsidRPr="00F526F2">
        <w:rPr>
          <w:rFonts w:cstheme="minorHAnsi"/>
          <w:color w:val="0D0D0D" w:themeColor="text1" w:themeTint="F2"/>
          <w:sz w:val="24"/>
          <w:szCs w:val="24"/>
          <w:shd w:val="clear" w:color="auto" w:fill="FFFFFF"/>
        </w:rPr>
        <w:t>Wuhan</w:t>
      </w:r>
      <w:r w:rsidRPr="00F526F2">
        <w:rPr>
          <w:rFonts w:cstheme="minorHAnsi"/>
          <w:color w:val="0D0D0D" w:themeColor="text1" w:themeTint="F2"/>
          <w:sz w:val="24"/>
          <w:szCs w:val="24"/>
          <w:shd w:val="clear" w:color="auto" w:fill="FFFFFF"/>
        </w:rPr>
        <w:t xml:space="preserve"> China</w:t>
      </w:r>
    </w:p>
    <w:p w:rsidR="00A82159" w:rsidRPr="00F526F2" w:rsidRDefault="00A82159" w:rsidP="00CC4922">
      <w:pPr>
        <w:pStyle w:val="ListParagraph"/>
        <w:numPr>
          <w:ilvl w:val="0"/>
          <w:numId w:val="10"/>
        </w:numPr>
        <w:spacing w:after="0" w:line="240" w:lineRule="auto"/>
        <w:jc w:val="both"/>
        <w:rPr>
          <w:rFonts w:cstheme="minorHAnsi"/>
          <w:color w:val="0D0D0D" w:themeColor="text1" w:themeTint="F2"/>
          <w:sz w:val="24"/>
          <w:szCs w:val="24"/>
        </w:rPr>
      </w:pPr>
      <w:r w:rsidRPr="00F526F2">
        <w:rPr>
          <w:rFonts w:cstheme="minorHAnsi"/>
          <w:color w:val="0D0D0D" w:themeColor="text1" w:themeTint="F2"/>
          <w:sz w:val="24"/>
          <w:szCs w:val="24"/>
          <w:shd w:val="clear" w:color="auto" w:fill="FFFFFF"/>
        </w:rPr>
        <w:t xml:space="preserve">Tabbasam, N., Y. Zafar, A.H. Paterson and M. </w:t>
      </w:r>
      <w:r w:rsidR="00BD761F" w:rsidRPr="00F526F2">
        <w:rPr>
          <w:rFonts w:cstheme="minorHAnsi"/>
          <w:color w:val="0D0D0D" w:themeColor="text1" w:themeTint="F2"/>
          <w:sz w:val="24"/>
          <w:szCs w:val="24"/>
          <w:shd w:val="clear" w:color="auto" w:fill="FFFFFF"/>
        </w:rPr>
        <w:t>Rahman</w:t>
      </w:r>
      <w:r w:rsidRPr="00F526F2">
        <w:rPr>
          <w:rFonts w:cstheme="minorHAnsi"/>
          <w:color w:val="0D0D0D" w:themeColor="text1" w:themeTint="F2"/>
          <w:sz w:val="24"/>
          <w:szCs w:val="24"/>
          <w:shd w:val="clear" w:color="auto" w:fill="FFFFFF"/>
        </w:rPr>
        <w:t xml:space="preserve">. </w:t>
      </w:r>
      <w:r w:rsidRPr="00F526F2">
        <w:rPr>
          <w:rFonts w:cstheme="minorHAnsi"/>
          <w:i/>
          <w:color w:val="0D0D0D" w:themeColor="text1" w:themeTint="F2"/>
          <w:sz w:val="24"/>
          <w:szCs w:val="24"/>
          <w:shd w:val="clear" w:color="auto" w:fill="FFFFFF"/>
        </w:rPr>
        <w:t>Gossypium raidomii</w:t>
      </w:r>
      <w:r w:rsidRPr="00F526F2">
        <w:rPr>
          <w:rFonts w:cstheme="minorHAnsi"/>
          <w:color w:val="0D0D0D" w:themeColor="text1" w:themeTint="F2"/>
          <w:sz w:val="24"/>
          <w:szCs w:val="24"/>
          <w:shd w:val="clear" w:color="auto" w:fill="FFFFFF"/>
        </w:rPr>
        <w:t xml:space="preserve"> derived new gSSRs for linkage map construction and mapping QTLs for fiber quality trait. ICGI 25-28 Sept 2014, Wuhan China</w:t>
      </w:r>
    </w:p>
    <w:p w:rsidR="00BD761F" w:rsidRPr="00F526F2" w:rsidRDefault="00A82159" w:rsidP="00CC4922">
      <w:pPr>
        <w:pStyle w:val="ListParagraph"/>
        <w:numPr>
          <w:ilvl w:val="0"/>
          <w:numId w:val="10"/>
        </w:numPr>
        <w:spacing w:after="0" w:line="240" w:lineRule="auto"/>
        <w:jc w:val="both"/>
        <w:rPr>
          <w:rFonts w:cstheme="minorHAnsi"/>
          <w:color w:val="0D0D0D" w:themeColor="text1" w:themeTint="F2"/>
          <w:sz w:val="24"/>
          <w:szCs w:val="24"/>
        </w:rPr>
      </w:pPr>
      <w:r w:rsidRPr="00F526F2">
        <w:rPr>
          <w:rFonts w:cstheme="minorHAnsi"/>
          <w:color w:val="0D0D0D" w:themeColor="text1" w:themeTint="F2"/>
          <w:sz w:val="24"/>
          <w:szCs w:val="24"/>
          <w:shd w:val="clear" w:color="auto" w:fill="FFFFFF"/>
        </w:rPr>
        <w:t xml:space="preserve">Rahman, M., A. Ali, A.Q. Khan, A. Abbas, Z. Rahmat, Z. </w:t>
      </w:r>
      <w:r w:rsidR="00A473EB" w:rsidRPr="00F526F2">
        <w:rPr>
          <w:rFonts w:cstheme="minorHAnsi"/>
          <w:color w:val="0D0D0D" w:themeColor="text1" w:themeTint="F2"/>
          <w:sz w:val="24"/>
          <w:szCs w:val="24"/>
          <w:shd w:val="clear" w:color="auto" w:fill="FFFFFF"/>
        </w:rPr>
        <w:t>S</w:t>
      </w:r>
      <w:r w:rsidRPr="00F526F2">
        <w:rPr>
          <w:rFonts w:cstheme="minorHAnsi"/>
          <w:color w:val="0D0D0D" w:themeColor="text1" w:themeTint="F2"/>
          <w:sz w:val="24"/>
          <w:szCs w:val="24"/>
          <w:shd w:val="clear" w:color="auto" w:fill="FFFFFF"/>
        </w:rPr>
        <w:t xml:space="preserve">arfraz, A. Khalid, F. Rahseed, A. Munir, M.A. Iqbal, J. Scheffler and B. Scheffler. Use of genetic and genomic approaches for </w:t>
      </w:r>
      <w:r w:rsidR="00A473EB" w:rsidRPr="00F526F2">
        <w:rPr>
          <w:rFonts w:cstheme="minorHAnsi"/>
          <w:color w:val="0D0D0D" w:themeColor="text1" w:themeTint="F2"/>
          <w:sz w:val="24"/>
          <w:szCs w:val="24"/>
          <w:shd w:val="clear" w:color="auto" w:fill="FFFFFF"/>
        </w:rPr>
        <w:t>combating</w:t>
      </w:r>
      <w:r w:rsidRPr="00F526F2">
        <w:rPr>
          <w:rFonts w:cstheme="minorHAnsi"/>
          <w:color w:val="0D0D0D" w:themeColor="text1" w:themeTint="F2"/>
          <w:sz w:val="24"/>
          <w:szCs w:val="24"/>
          <w:shd w:val="clear" w:color="auto" w:fill="FFFFFF"/>
        </w:rPr>
        <w:t xml:space="preserve"> cotton leaf curl disease in </w:t>
      </w:r>
      <w:r w:rsidR="003237F3" w:rsidRPr="00F526F2">
        <w:rPr>
          <w:rFonts w:cstheme="minorHAnsi"/>
          <w:color w:val="0D0D0D" w:themeColor="text1" w:themeTint="F2"/>
          <w:sz w:val="24"/>
          <w:szCs w:val="24"/>
          <w:shd w:val="clear" w:color="auto" w:fill="FFFFFF"/>
        </w:rPr>
        <w:t xml:space="preserve">Pakistan. </w:t>
      </w:r>
      <w:r w:rsidR="00565DB3" w:rsidRPr="00F526F2">
        <w:rPr>
          <w:rFonts w:cstheme="minorHAnsi"/>
          <w:color w:val="0D0D0D" w:themeColor="text1" w:themeTint="F2"/>
          <w:sz w:val="24"/>
          <w:szCs w:val="24"/>
          <w:shd w:val="clear" w:color="auto" w:fill="FFFFFF"/>
        </w:rPr>
        <w:t>I</w:t>
      </w:r>
      <w:r w:rsidR="003237F3" w:rsidRPr="00F526F2">
        <w:rPr>
          <w:rFonts w:cstheme="minorHAnsi"/>
          <w:color w:val="0D0D0D" w:themeColor="text1" w:themeTint="F2"/>
          <w:sz w:val="24"/>
          <w:szCs w:val="24"/>
          <w:shd w:val="clear" w:color="auto" w:fill="FFFFFF"/>
        </w:rPr>
        <w:t>CGI 25-28 Sept 2014, Wuhan China</w:t>
      </w:r>
    </w:p>
    <w:p w:rsidR="001227E7" w:rsidRPr="00F526F2" w:rsidRDefault="001227E7" w:rsidP="001227E7">
      <w:pPr>
        <w:spacing w:after="0" w:line="240" w:lineRule="auto"/>
        <w:ind w:left="405"/>
        <w:jc w:val="both"/>
        <w:rPr>
          <w:rFonts w:cstheme="minorHAnsi"/>
          <w:color w:val="0D0D0D" w:themeColor="text1" w:themeTint="F2"/>
          <w:sz w:val="24"/>
          <w:szCs w:val="24"/>
        </w:rPr>
      </w:pPr>
    </w:p>
    <w:p w:rsidR="001227E7" w:rsidRPr="00F526F2" w:rsidRDefault="001227E7" w:rsidP="001227E7">
      <w:pPr>
        <w:pStyle w:val="Heading4"/>
        <w:spacing w:line="288" w:lineRule="auto"/>
        <w:rPr>
          <w:rFonts w:asciiTheme="minorHAnsi" w:hAnsiTheme="minorHAnsi" w:cstheme="minorHAnsi"/>
          <w:sz w:val="24"/>
          <w:szCs w:val="24"/>
        </w:rPr>
      </w:pPr>
      <w:r w:rsidRPr="00F526F2">
        <w:rPr>
          <w:rFonts w:asciiTheme="minorHAnsi" w:hAnsiTheme="minorHAnsi" w:cstheme="minorHAnsi"/>
          <w:sz w:val="24"/>
          <w:szCs w:val="24"/>
        </w:rPr>
        <w:t>National Conferences</w:t>
      </w:r>
    </w:p>
    <w:p w:rsidR="001227E7" w:rsidRPr="00F526F2" w:rsidRDefault="001227E7" w:rsidP="00CC4922">
      <w:pPr>
        <w:numPr>
          <w:ilvl w:val="0"/>
          <w:numId w:val="11"/>
        </w:numPr>
        <w:tabs>
          <w:tab w:val="left" w:pos="270"/>
        </w:tabs>
        <w:spacing w:after="0" w:line="216" w:lineRule="auto"/>
        <w:jc w:val="both"/>
        <w:rPr>
          <w:rFonts w:cstheme="minorHAnsi"/>
          <w:sz w:val="24"/>
          <w:szCs w:val="24"/>
          <w:u w:val="single"/>
        </w:rPr>
      </w:pPr>
      <w:r w:rsidRPr="00F526F2">
        <w:rPr>
          <w:rFonts w:cstheme="minorHAnsi"/>
          <w:sz w:val="24"/>
          <w:szCs w:val="24"/>
        </w:rPr>
        <w:t>Yasmin, S., D. Ariani, D. Naranchimeg, B. Delgermaa,</w:t>
      </w:r>
      <w:r w:rsidRPr="00F526F2">
        <w:rPr>
          <w:rFonts w:cstheme="minorHAnsi"/>
          <w:b/>
          <w:bCs/>
          <w:sz w:val="24"/>
          <w:szCs w:val="24"/>
        </w:rPr>
        <w:t xml:space="preserve"> M. Rahman, </w:t>
      </w:r>
      <w:r w:rsidRPr="00F526F2">
        <w:rPr>
          <w:rFonts w:cstheme="minorHAnsi"/>
          <w:sz w:val="24"/>
          <w:szCs w:val="24"/>
        </w:rPr>
        <w:t xml:space="preserve">Y. Zafar and F.Y. Hafeez. 2002. Genetic diversity among plant growth promoting </w:t>
      </w:r>
      <w:r w:rsidRPr="00F526F2">
        <w:rPr>
          <w:rFonts w:cstheme="minorHAnsi"/>
          <w:i/>
          <w:sz w:val="24"/>
          <w:szCs w:val="24"/>
        </w:rPr>
        <w:t>Rhizobacteria</w:t>
      </w:r>
      <w:r w:rsidRPr="00F526F2">
        <w:rPr>
          <w:rFonts w:cstheme="minorHAnsi"/>
          <w:sz w:val="24"/>
          <w:szCs w:val="24"/>
        </w:rPr>
        <w:t xml:space="preserve"> (PGPR) from geographically different areas using RAPD technique. 9</w:t>
      </w:r>
      <w:r w:rsidRPr="00F526F2">
        <w:rPr>
          <w:rFonts w:cstheme="minorHAnsi"/>
          <w:sz w:val="24"/>
          <w:szCs w:val="24"/>
          <w:vertAlign w:val="superscript"/>
        </w:rPr>
        <w:t>th</w:t>
      </w:r>
      <w:r w:rsidRPr="00F526F2">
        <w:rPr>
          <w:rFonts w:cstheme="minorHAnsi"/>
          <w:sz w:val="24"/>
          <w:szCs w:val="24"/>
        </w:rPr>
        <w:t xml:space="preserve"> International Congress of Soil Science. March 18-20, 2002. NIAB, Faisalabad Pakistan. pp 33.</w:t>
      </w:r>
    </w:p>
    <w:p w:rsidR="001227E7" w:rsidRPr="00F526F2" w:rsidRDefault="001227E7" w:rsidP="00CC4922">
      <w:pPr>
        <w:numPr>
          <w:ilvl w:val="0"/>
          <w:numId w:val="11"/>
        </w:numPr>
        <w:tabs>
          <w:tab w:val="left" w:pos="270"/>
        </w:tabs>
        <w:spacing w:after="0" w:line="216" w:lineRule="auto"/>
        <w:jc w:val="both"/>
        <w:rPr>
          <w:rFonts w:cstheme="minorHAnsi"/>
          <w:sz w:val="24"/>
          <w:szCs w:val="24"/>
          <w:u w:val="single"/>
        </w:rPr>
      </w:pPr>
      <w:r w:rsidRPr="00F526F2">
        <w:rPr>
          <w:rFonts w:cstheme="minorHAnsi"/>
          <w:iCs/>
          <w:sz w:val="24"/>
          <w:szCs w:val="24"/>
        </w:rPr>
        <w:t xml:space="preserve">ZafarIqbal, </w:t>
      </w:r>
      <w:r w:rsidRPr="00F526F2">
        <w:rPr>
          <w:rFonts w:cstheme="minorHAnsi"/>
          <w:b/>
          <w:bCs/>
          <w:iCs/>
          <w:sz w:val="24"/>
          <w:szCs w:val="24"/>
        </w:rPr>
        <w:t>Mehboob-ur-Rahman</w:t>
      </w:r>
      <w:r w:rsidRPr="00F526F2">
        <w:rPr>
          <w:rFonts w:cstheme="minorHAnsi"/>
          <w:iCs/>
          <w:sz w:val="24"/>
          <w:szCs w:val="24"/>
        </w:rPr>
        <w:t xml:space="preserve">, Altaf Ahmad Dasti, Ahmad SaleemAkhtar and Yusuf Zafar (2003). Genetic diversity among Fusariumsubglutinans isolates causing mango malformation disease in Pakistan.. Fourth National Conference of Plant Pathology held on 14-16 October 2003 at University of Arid Agriculture, Rawalpindi, Pakistan. </w:t>
      </w:r>
    </w:p>
    <w:p w:rsidR="001227E7" w:rsidRPr="00F526F2" w:rsidRDefault="001227E7" w:rsidP="00CC4922">
      <w:pPr>
        <w:numPr>
          <w:ilvl w:val="0"/>
          <w:numId w:val="11"/>
        </w:numPr>
        <w:tabs>
          <w:tab w:val="left" w:pos="270"/>
        </w:tabs>
        <w:spacing w:after="0" w:line="216" w:lineRule="auto"/>
        <w:jc w:val="both"/>
        <w:rPr>
          <w:rFonts w:cstheme="minorHAnsi"/>
          <w:sz w:val="24"/>
          <w:szCs w:val="24"/>
          <w:u w:val="single"/>
        </w:rPr>
      </w:pPr>
      <w:r w:rsidRPr="00F526F2">
        <w:rPr>
          <w:rFonts w:cstheme="minorHAnsi"/>
          <w:b/>
          <w:bCs/>
          <w:sz w:val="24"/>
          <w:szCs w:val="24"/>
        </w:rPr>
        <w:t>Rahman, M</w:t>
      </w:r>
      <w:r w:rsidRPr="00F526F2">
        <w:rPr>
          <w:rFonts w:cstheme="minorHAnsi"/>
          <w:sz w:val="24"/>
          <w:szCs w:val="24"/>
        </w:rPr>
        <w:t>., K.A. Malik and Y. Zafar. 2004. Application of DNA fingerprinting for drought tolerance in wheat. First National Conference on Agricultural Biotechnology 16-18 August, 2004 Green Retreat Hotel, Nathiagali, Pakistan.</w:t>
      </w:r>
    </w:p>
    <w:p w:rsidR="001227E7" w:rsidRPr="00F526F2" w:rsidRDefault="001227E7" w:rsidP="00CC4922">
      <w:pPr>
        <w:numPr>
          <w:ilvl w:val="0"/>
          <w:numId w:val="11"/>
        </w:numPr>
        <w:tabs>
          <w:tab w:val="left" w:pos="270"/>
        </w:tabs>
        <w:spacing w:after="0" w:line="216" w:lineRule="auto"/>
        <w:jc w:val="both"/>
        <w:rPr>
          <w:rFonts w:cstheme="minorHAnsi"/>
          <w:sz w:val="24"/>
          <w:szCs w:val="24"/>
          <w:u w:val="single"/>
        </w:rPr>
      </w:pPr>
      <w:r w:rsidRPr="00F526F2">
        <w:rPr>
          <w:rFonts w:cstheme="minorHAnsi"/>
          <w:b/>
          <w:bCs/>
          <w:sz w:val="24"/>
          <w:szCs w:val="24"/>
        </w:rPr>
        <w:t>Rahman, M</w:t>
      </w:r>
      <w:r w:rsidRPr="00F526F2">
        <w:rPr>
          <w:rFonts w:cstheme="minorHAnsi"/>
          <w:sz w:val="24"/>
          <w:szCs w:val="24"/>
        </w:rPr>
        <w:t>., T. Yasmin, H.L. Shaheen, T. Shaheen, N. Tabassum and Y. Zafar. 2006. Harvesting genetic diversity in the cotton genome. National symposium on biotechnology for economic prosperity. July 24-26, 2006 Green Retreat Hotel, Nathiagali, Pakistan.pp.38.</w:t>
      </w:r>
    </w:p>
    <w:p w:rsidR="001227E7" w:rsidRPr="00F526F2" w:rsidRDefault="001227E7" w:rsidP="00CC4922">
      <w:pPr>
        <w:numPr>
          <w:ilvl w:val="0"/>
          <w:numId w:val="11"/>
        </w:numPr>
        <w:tabs>
          <w:tab w:val="left" w:pos="270"/>
        </w:tabs>
        <w:spacing w:after="0" w:line="216" w:lineRule="auto"/>
        <w:jc w:val="both"/>
        <w:rPr>
          <w:rFonts w:cstheme="minorHAnsi"/>
          <w:sz w:val="24"/>
          <w:szCs w:val="24"/>
          <w:u w:val="single"/>
        </w:rPr>
      </w:pPr>
      <w:r w:rsidRPr="00F526F2">
        <w:rPr>
          <w:rFonts w:cstheme="minorHAnsi"/>
          <w:sz w:val="24"/>
          <w:szCs w:val="24"/>
        </w:rPr>
        <w:t xml:space="preserve">Asif, M., H. Mumtaz, J.I. Mirza, </w:t>
      </w:r>
      <w:r w:rsidRPr="00F526F2">
        <w:rPr>
          <w:rFonts w:cstheme="minorHAnsi"/>
          <w:b/>
          <w:bCs/>
          <w:sz w:val="24"/>
          <w:szCs w:val="24"/>
        </w:rPr>
        <w:t>M. Rahman</w:t>
      </w:r>
      <w:r w:rsidR="00A473EB" w:rsidRPr="00F526F2">
        <w:rPr>
          <w:rFonts w:cstheme="minorHAnsi"/>
          <w:b/>
          <w:bCs/>
          <w:sz w:val="24"/>
          <w:szCs w:val="24"/>
        </w:rPr>
        <w:t xml:space="preserve"> </w:t>
      </w:r>
      <w:r w:rsidRPr="00F526F2">
        <w:rPr>
          <w:rFonts w:cstheme="minorHAnsi"/>
          <w:sz w:val="24"/>
          <w:szCs w:val="24"/>
        </w:rPr>
        <w:t>and Y. Zafar. Development of Genetic Linkage Map for quality traits in cotton. National symposium on biotechnology for economic prosperity. July 24-26, 2006 Green Retreat Hotel, Nathiagali, Pakistan. pp. 134.</w:t>
      </w:r>
    </w:p>
    <w:p w:rsidR="001227E7" w:rsidRPr="00F526F2" w:rsidRDefault="001227E7" w:rsidP="00CC4922">
      <w:pPr>
        <w:numPr>
          <w:ilvl w:val="0"/>
          <w:numId w:val="11"/>
        </w:numPr>
        <w:tabs>
          <w:tab w:val="left" w:pos="270"/>
        </w:tabs>
        <w:spacing w:after="0" w:line="216" w:lineRule="auto"/>
        <w:jc w:val="both"/>
        <w:rPr>
          <w:rFonts w:cstheme="minorHAnsi"/>
          <w:sz w:val="24"/>
          <w:szCs w:val="24"/>
          <w:u w:val="single"/>
        </w:rPr>
      </w:pPr>
      <w:r w:rsidRPr="00F526F2">
        <w:rPr>
          <w:rFonts w:cstheme="minorHAnsi"/>
          <w:sz w:val="24"/>
          <w:szCs w:val="24"/>
        </w:rPr>
        <w:t xml:space="preserve">Ullah, I., </w:t>
      </w:r>
      <w:r w:rsidRPr="00F526F2">
        <w:rPr>
          <w:rFonts w:cstheme="minorHAnsi"/>
          <w:b/>
          <w:bCs/>
          <w:sz w:val="24"/>
          <w:szCs w:val="24"/>
        </w:rPr>
        <w:t>M. Rahman</w:t>
      </w:r>
      <w:r w:rsidRPr="00F526F2">
        <w:rPr>
          <w:rFonts w:cstheme="minorHAnsi"/>
          <w:sz w:val="24"/>
          <w:szCs w:val="24"/>
        </w:rPr>
        <w:t>and Y. Zafar. Development of Genetic Linkage Map for Drought Tolerance in cotton. National symposium on biotechnology for economic prosperity. July 24-26, 2006 Green Retreat Hotel, Nathiagali, Pakistan. pp. 136.</w:t>
      </w:r>
    </w:p>
    <w:p w:rsidR="001227E7" w:rsidRPr="00F526F2" w:rsidRDefault="001227E7" w:rsidP="00CC4922">
      <w:pPr>
        <w:numPr>
          <w:ilvl w:val="0"/>
          <w:numId w:val="11"/>
        </w:numPr>
        <w:tabs>
          <w:tab w:val="left" w:pos="270"/>
        </w:tabs>
        <w:spacing w:after="0" w:line="216" w:lineRule="auto"/>
        <w:jc w:val="both"/>
        <w:rPr>
          <w:rFonts w:cstheme="minorHAnsi"/>
          <w:sz w:val="24"/>
          <w:szCs w:val="24"/>
          <w:u w:val="single"/>
        </w:rPr>
      </w:pPr>
      <w:r w:rsidRPr="00F526F2">
        <w:rPr>
          <w:rFonts w:cstheme="minorHAnsi"/>
          <w:sz w:val="24"/>
          <w:szCs w:val="24"/>
        </w:rPr>
        <w:t>Tabbasam N., H.L. Shaheen, M. Rahman and Y. Zafar. 2008. Characterization and genetic diversity analysis of Gossypium hirsutum L. genotypes/cultivars using microsatellites. Genomics for health and prosperity. Dec 20-23, 2008 Univ Karachi Pakistan.</w:t>
      </w:r>
    </w:p>
    <w:p w:rsidR="001227E7" w:rsidRPr="00F526F2" w:rsidRDefault="001227E7" w:rsidP="001227E7">
      <w:pPr>
        <w:spacing w:line="216" w:lineRule="auto"/>
        <w:ind w:left="360"/>
        <w:jc w:val="both"/>
        <w:rPr>
          <w:rFonts w:cstheme="minorHAnsi"/>
          <w:sz w:val="24"/>
          <w:szCs w:val="24"/>
          <w:lang w:val="en-GB"/>
        </w:rPr>
      </w:pPr>
    </w:p>
    <w:p w:rsidR="00C46DB8" w:rsidRPr="00F526F2" w:rsidRDefault="00C46DB8" w:rsidP="00E86A96">
      <w:pPr>
        <w:spacing w:line="240" w:lineRule="auto"/>
        <w:jc w:val="both"/>
        <w:rPr>
          <w:rFonts w:cstheme="minorHAnsi"/>
          <w:b/>
          <w:color w:val="0D0D0D" w:themeColor="text1" w:themeTint="F2"/>
          <w:sz w:val="24"/>
          <w:szCs w:val="24"/>
          <w:u w:val="single"/>
          <w:shd w:val="clear" w:color="auto" w:fill="FFFFFF"/>
        </w:rPr>
      </w:pPr>
    </w:p>
    <w:p w:rsidR="00233A8F" w:rsidRPr="00F526F2" w:rsidRDefault="00233A8F" w:rsidP="00E86A96">
      <w:pPr>
        <w:spacing w:line="240" w:lineRule="auto"/>
        <w:jc w:val="both"/>
        <w:rPr>
          <w:rFonts w:cstheme="minorHAnsi"/>
          <w:b/>
          <w:color w:val="0D0D0D" w:themeColor="text1" w:themeTint="F2"/>
          <w:sz w:val="24"/>
          <w:szCs w:val="24"/>
          <w:u w:val="single"/>
          <w:shd w:val="clear" w:color="auto" w:fill="FFFFFF"/>
        </w:rPr>
      </w:pPr>
      <w:r w:rsidRPr="00F526F2">
        <w:rPr>
          <w:rFonts w:cstheme="minorHAnsi"/>
          <w:b/>
          <w:color w:val="0D0D0D" w:themeColor="text1" w:themeTint="F2"/>
          <w:sz w:val="24"/>
          <w:szCs w:val="24"/>
          <w:u w:val="single"/>
          <w:shd w:val="clear" w:color="auto" w:fill="FFFFFF"/>
        </w:rPr>
        <w:t>Cotton varieties/cultivars</w:t>
      </w:r>
      <w:r w:rsidR="00A43BA2" w:rsidRPr="00F526F2">
        <w:rPr>
          <w:rFonts w:cstheme="minorHAnsi"/>
          <w:b/>
          <w:color w:val="0D0D0D" w:themeColor="text1" w:themeTint="F2"/>
          <w:sz w:val="24"/>
          <w:szCs w:val="24"/>
          <w:u w:val="single"/>
          <w:shd w:val="clear" w:color="auto" w:fill="FFFFFF"/>
        </w:rPr>
        <w:t xml:space="preserve"> (0</w:t>
      </w:r>
      <w:r w:rsidR="00F414F7" w:rsidRPr="00F526F2">
        <w:rPr>
          <w:rFonts w:cstheme="minorHAnsi"/>
          <w:b/>
          <w:color w:val="0D0D0D" w:themeColor="text1" w:themeTint="F2"/>
          <w:sz w:val="24"/>
          <w:szCs w:val="24"/>
          <w:u w:val="single"/>
          <w:shd w:val="clear" w:color="auto" w:fill="FFFFFF"/>
        </w:rPr>
        <w:t>9</w:t>
      </w:r>
      <w:r w:rsidR="00A43BA2" w:rsidRPr="00F526F2">
        <w:rPr>
          <w:rFonts w:cstheme="minorHAnsi"/>
          <w:b/>
          <w:color w:val="0D0D0D" w:themeColor="text1" w:themeTint="F2"/>
          <w:sz w:val="24"/>
          <w:szCs w:val="24"/>
          <w:u w:val="single"/>
          <w:shd w:val="clear" w:color="auto" w:fill="FFFFFF"/>
        </w:rPr>
        <w:t xml:space="preserve"> +01)</w:t>
      </w:r>
    </w:p>
    <w:p w:rsidR="007E5F45" w:rsidRPr="00F526F2" w:rsidRDefault="00DF5DB8" w:rsidP="00E86A96">
      <w:pPr>
        <w:numPr>
          <w:ilvl w:val="0"/>
          <w:numId w:val="12"/>
        </w:numPr>
        <w:spacing w:after="0" w:line="240" w:lineRule="auto"/>
        <w:jc w:val="both"/>
        <w:rPr>
          <w:rFonts w:cstheme="minorHAnsi"/>
          <w:color w:val="0D0D0D" w:themeColor="text1" w:themeTint="F2"/>
          <w:sz w:val="24"/>
          <w:szCs w:val="24"/>
          <w:shd w:val="clear" w:color="auto" w:fill="FFFFFF"/>
        </w:rPr>
      </w:pPr>
      <w:r w:rsidRPr="00F526F2">
        <w:rPr>
          <w:rFonts w:eastAsia="Times New Roman" w:cstheme="minorHAnsi"/>
          <w:sz w:val="24"/>
          <w:szCs w:val="24"/>
        </w:rPr>
        <w:t>We gained insight into the extent of genetic diversity among several crop plants including cotton. This information has been utilized for planning crosses and taking pro-active decisions in routine cotton breeding programs. Our group remained an active part of many international mega projects including physical mapping of D-genome (Lin et al. 2010, BMC Genomics), D-</w:t>
      </w:r>
      <w:r w:rsidRPr="00F526F2">
        <w:rPr>
          <w:rFonts w:eastAsia="Times New Roman" w:cstheme="minorHAnsi"/>
          <w:sz w:val="24"/>
          <w:szCs w:val="24"/>
        </w:rPr>
        <w:lastRenderedPageBreak/>
        <w:t xml:space="preserve">genome sequencing project (Paterson et al. 2012, Nature), etc. All these efforts were appreciated by bestowing me </w:t>
      </w:r>
      <w:r w:rsidRPr="00F526F2">
        <w:rPr>
          <w:rFonts w:eastAsia="Times New Roman" w:cstheme="minorHAnsi"/>
          <w:sz w:val="24"/>
          <w:szCs w:val="24"/>
          <w:u w:val="single"/>
        </w:rPr>
        <w:t>“Gold Medal-2009 by PAEC, Pakistan</w:t>
      </w:r>
      <w:r w:rsidRPr="00F526F2">
        <w:rPr>
          <w:rFonts w:eastAsia="Times New Roman" w:cstheme="minorHAnsi"/>
          <w:sz w:val="24"/>
          <w:szCs w:val="24"/>
        </w:rPr>
        <w:t>.</w:t>
      </w:r>
    </w:p>
    <w:p w:rsidR="007E5F45" w:rsidRPr="00F526F2" w:rsidRDefault="00233A8F" w:rsidP="00E86A96">
      <w:pPr>
        <w:numPr>
          <w:ilvl w:val="0"/>
          <w:numId w:val="12"/>
        </w:numPr>
        <w:spacing w:after="0" w:line="240" w:lineRule="auto"/>
        <w:jc w:val="both"/>
        <w:rPr>
          <w:rFonts w:cstheme="minorHAnsi"/>
          <w:color w:val="0D0D0D" w:themeColor="text1" w:themeTint="F2"/>
          <w:sz w:val="24"/>
          <w:szCs w:val="24"/>
          <w:shd w:val="clear" w:color="auto" w:fill="FFFFFF"/>
        </w:rPr>
      </w:pPr>
      <w:r w:rsidRPr="00F526F2">
        <w:rPr>
          <w:rFonts w:cstheme="minorHAnsi"/>
          <w:color w:val="0D0D0D" w:themeColor="text1" w:themeTint="F2"/>
          <w:sz w:val="24"/>
          <w:szCs w:val="24"/>
          <w:shd w:val="clear" w:color="auto" w:fill="FFFFFF"/>
        </w:rPr>
        <w:t>Utilized</w:t>
      </w:r>
      <w:r w:rsidR="00D505F1" w:rsidRPr="00F526F2">
        <w:rPr>
          <w:rFonts w:cstheme="minorHAnsi"/>
          <w:color w:val="0D0D0D" w:themeColor="text1" w:themeTint="F2"/>
          <w:sz w:val="24"/>
          <w:szCs w:val="24"/>
          <w:shd w:val="clear" w:color="auto" w:fill="FFFFFF"/>
        </w:rPr>
        <w:t xml:space="preserve"> DNA markers associated with cotton leaf curl disease (Multan strain, appeared in </w:t>
      </w:r>
      <w:r w:rsidRPr="00F526F2">
        <w:rPr>
          <w:rFonts w:cstheme="minorHAnsi"/>
          <w:color w:val="0D0D0D" w:themeColor="text1" w:themeTint="F2"/>
          <w:sz w:val="24"/>
          <w:szCs w:val="24"/>
          <w:shd w:val="clear" w:color="auto" w:fill="FFFFFF"/>
        </w:rPr>
        <w:t>1990s in epidemic form</w:t>
      </w:r>
      <w:r w:rsidR="00D505F1" w:rsidRPr="00F526F2">
        <w:rPr>
          <w:rFonts w:cstheme="minorHAnsi"/>
          <w:color w:val="0D0D0D" w:themeColor="text1" w:themeTint="F2"/>
          <w:sz w:val="24"/>
          <w:szCs w:val="24"/>
          <w:shd w:val="clear" w:color="auto" w:fill="FFFFFF"/>
        </w:rPr>
        <w:t>)</w:t>
      </w:r>
      <w:r w:rsidRPr="00F526F2">
        <w:rPr>
          <w:rFonts w:cstheme="minorHAnsi"/>
          <w:color w:val="0D0D0D" w:themeColor="text1" w:themeTint="F2"/>
          <w:sz w:val="24"/>
          <w:szCs w:val="24"/>
          <w:shd w:val="clear" w:color="auto" w:fill="FFFFFF"/>
        </w:rPr>
        <w:t>, resulted in the development of three cotton varieties NIBGE-2, NIBGE-115and NN-3.</w:t>
      </w:r>
      <w:r w:rsidR="00766240" w:rsidRPr="00F526F2">
        <w:rPr>
          <w:rFonts w:eastAsia="Times New Roman" w:cstheme="minorHAnsi"/>
          <w:sz w:val="24"/>
          <w:szCs w:val="24"/>
        </w:rPr>
        <w:t xml:space="preserve">The material developed by my group has been declared the most tolerant to Burewala virus disease by the Ministry of Food Agric Livestock (MinFAL) Islamabad. This material was transferred to other organizations for using in cotton breeding programs. </w:t>
      </w:r>
      <w:r w:rsidR="00766240" w:rsidRPr="00F526F2">
        <w:rPr>
          <w:rFonts w:cstheme="minorHAnsi"/>
          <w:color w:val="0D0D0D" w:themeColor="text1" w:themeTint="F2"/>
          <w:sz w:val="24"/>
          <w:szCs w:val="24"/>
          <w:shd w:val="clear" w:color="auto" w:fill="FFFFFF"/>
        </w:rPr>
        <w:t xml:space="preserve">Also share authorship on international registration document of CIM-496 (Arshad et al. 2009, </w:t>
      </w:r>
      <w:r w:rsidR="00766240" w:rsidRPr="00F526F2">
        <w:rPr>
          <w:rFonts w:eastAsia="Times New Roman" w:cstheme="minorHAnsi"/>
          <w:bCs/>
          <w:sz w:val="24"/>
          <w:szCs w:val="24"/>
        </w:rPr>
        <w:t>J Plant Reg</w:t>
      </w:r>
      <w:r w:rsidR="00E86A96" w:rsidRPr="00F526F2">
        <w:rPr>
          <w:rFonts w:eastAsia="Times New Roman" w:cstheme="minorHAnsi"/>
          <w:bCs/>
          <w:sz w:val="24"/>
          <w:szCs w:val="24"/>
        </w:rPr>
        <w:t xml:space="preserve">. </w:t>
      </w:r>
      <w:r w:rsidR="00E86A96" w:rsidRPr="00F526F2">
        <w:rPr>
          <w:rFonts w:eastAsia="AvenirLTStd-Light" w:cstheme="minorHAnsi"/>
          <w:sz w:val="24"/>
          <w:szCs w:val="24"/>
          <w:lang w:val="pt-BR"/>
        </w:rPr>
        <w:t>Reg. No. CV-125, PI 657627, Pak 024263)</w:t>
      </w:r>
      <w:r w:rsidR="00766240" w:rsidRPr="00F526F2">
        <w:rPr>
          <w:rFonts w:cstheme="minorHAnsi"/>
          <w:color w:val="0D0D0D" w:themeColor="text1" w:themeTint="F2"/>
          <w:sz w:val="24"/>
          <w:szCs w:val="24"/>
          <w:shd w:val="clear" w:color="auto" w:fill="FFFFFF"/>
        </w:rPr>
        <w:t xml:space="preserve">). This variety </w:t>
      </w:r>
      <w:r w:rsidR="00766240" w:rsidRPr="00F526F2">
        <w:rPr>
          <w:rFonts w:eastAsia="Times New Roman" w:cstheme="minorHAnsi"/>
          <w:sz w:val="24"/>
          <w:szCs w:val="24"/>
        </w:rPr>
        <w:t xml:space="preserve">covered up to 43% area of the Punjab in 2006, and remained very popular for four consecutive years (2004—2007). </w:t>
      </w:r>
      <w:r w:rsidR="00766240" w:rsidRPr="00F526F2">
        <w:rPr>
          <w:rFonts w:eastAsia="Times New Roman" w:cstheme="minorHAnsi"/>
          <w:sz w:val="24"/>
          <w:szCs w:val="24"/>
          <w:u w:val="single"/>
        </w:rPr>
        <w:t>All these efforts towards development of new cotton varieties were appreciated by Ministry of Food and Agriculture by awarding me “Outstanding Award in Biotechnology—first position on 26 May 2009</w:t>
      </w:r>
      <w:r w:rsidR="00766240" w:rsidRPr="00F526F2">
        <w:rPr>
          <w:rFonts w:eastAsia="Times New Roman" w:cstheme="minorHAnsi"/>
          <w:sz w:val="24"/>
          <w:szCs w:val="24"/>
        </w:rPr>
        <w:t>.</w:t>
      </w:r>
    </w:p>
    <w:p w:rsidR="00834AC6" w:rsidRPr="00F526F2" w:rsidRDefault="00DF5DB8" w:rsidP="00E86A96">
      <w:pPr>
        <w:numPr>
          <w:ilvl w:val="0"/>
          <w:numId w:val="12"/>
        </w:numPr>
        <w:spacing w:after="0" w:line="240" w:lineRule="auto"/>
        <w:jc w:val="both"/>
        <w:rPr>
          <w:rFonts w:cstheme="minorHAnsi"/>
          <w:color w:val="0D0D0D" w:themeColor="text1" w:themeTint="F2"/>
          <w:sz w:val="24"/>
          <w:szCs w:val="24"/>
          <w:shd w:val="clear" w:color="auto" w:fill="FFFFFF"/>
        </w:rPr>
      </w:pPr>
      <w:r w:rsidRPr="00F526F2">
        <w:rPr>
          <w:rFonts w:cstheme="minorHAnsi"/>
          <w:color w:val="0D0D0D" w:themeColor="text1" w:themeTint="F2"/>
          <w:sz w:val="24"/>
          <w:szCs w:val="24"/>
          <w:shd w:val="clear" w:color="auto" w:fill="FFFFFF"/>
        </w:rPr>
        <w:t>Dr</w:t>
      </w:r>
      <w:r w:rsidR="003538AE" w:rsidRPr="00F526F2">
        <w:rPr>
          <w:rFonts w:cstheme="minorHAnsi"/>
          <w:color w:val="0D0D0D" w:themeColor="text1" w:themeTint="F2"/>
          <w:sz w:val="24"/>
          <w:szCs w:val="24"/>
          <w:shd w:val="clear" w:color="auto" w:fill="FFFFFF"/>
        </w:rPr>
        <w:t xml:space="preserve"> </w:t>
      </w:r>
      <w:r w:rsidRPr="00F526F2">
        <w:rPr>
          <w:rFonts w:cstheme="minorHAnsi"/>
          <w:color w:val="0D0D0D" w:themeColor="text1" w:themeTint="F2"/>
          <w:sz w:val="24"/>
          <w:szCs w:val="24"/>
          <w:shd w:val="clear" w:color="auto" w:fill="FFFFFF"/>
        </w:rPr>
        <w:t>Rahman has been remained at forefront in generating data for the safe use of Bt cotton containing Cry1Ac gene in local environm</w:t>
      </w:r>
      <w:r w:rsidR="00834AC6" w:rsidRPr="00F526F2">
        <w:rPr>
          <w:rFonts w:cstheme="minorHAnsi"/>
          <w:color w:val="0D0D0D" w:themeColor="text1" w:themeTint="F2"/>
          <w:sz w:val="24"/>
          <w:szCs w:val="24"/>
          <w:shd w:val="clear" w:color="auto" w:fill="FFFFFF"/>
        </w:rPr>
        <w:t>ent (Pakistan) and was submitted to the National Biosafety Committee, EPA, Islamabad Pakistan as a preliminary requirement for getting approval of cultivation of Bt cotton in Pakistan.</w:t>
      </w:r>
      <w:r w:rsidR="00834AC6" w:rsidRPr="00F526F2">
        <w:rPr>
          <w:rFonts w:eastAsia="Times New Roman" w:cstheme="minorHAnsi"/>
          <w:sz w:val="24"/>
          <w:szCs w:val="24"/>
        </w:rPr>
        <w:t xml:space="preserve"> Presently, Bt cotton varieties developed by us and other public/private entrepreneurs covers ~82% of the total cotton cultivated area of Pakistan. </w:t>
      </w:r>
      <w:r w:rsidR="00834AC6" w:rsidRPr="00F526F2">
        <w:rPr>
          <w:rFonts w:eastAsia="Times New Roman" w:cstheme="minorHAnsi"/>
          <w:sz w:val="24"/>
          <w:szCs w:val="24"/>
          <w:u w:val="single"/>
        </w:rPr>
        <w:t xml:space="preserve">All these efforts toward sustaining cotton production were appreciated by the Prime Minister of Pakistan by awarding me  the LCCI Achievement Award 2010. </w:t>
      </w:r>
    </w:p>
    <w:p w:rsidR="00233A8F" w:rsidRPr="00F526F2" w:rsidRDefault="00834AC6" w:rsidP="00E86A96">
      <w:pPr>
        <w:numPr>
          <w:ilvl w:val="0"/>
          <w:numId w:val="12"/>
        </w:numPr>
        <w:spacing w:after="0" w:line="240" w:lineRule="auto"/>
        <w:jc w:val="both"/>
        <w:rPr>
          <w:rFonts w:cstheme="minorHAnsi"/>
          <w:color w:val="0D0D0D" w:themeColor="text1" w:themeTint="F2"/>
          <w:sz w:val="24"/>
          <w:szCs w:val="24"/>
          <w:shd w:val="clear" w:color="auto" w:fill="FFFFFF"/>
        </w:rPr>
      </w:pPr>
      <w:r w:rsidRPr="00F526F2">
        <w:rPr>
          <w:rFonts w:cstheme="minorHAnsi"/>
          <w:color w:val="0D0D0D" w:themeColor="text1" w:themeTint="F2"/>
          <w:sz w:val="24"/>
          <w:szCs w:val="24"/>
          <w:shd w:val="clear" w:color="auto" w:fill="FFFFFF"/>
        </w:rPr>
        <w:t>Dr</w:t>
      </w:r>
      <w:r w:rsidR="00005405" w:rsidRPr="00F526F2">
        <w:rPr>
          <w:rFonts w:cstheme="minorHAnsi"/>
          <w:color w:val="0D0D0D" w:themeColor="text1" w:themeTint="F2"/>
          <w:sz w:val="24"/>
          <w:szCs w:val="24"/>
          <w:shd w:val="clear" w:color="auto" w:fill="FFFFFF"/>
        </w:rPr>
        <w:t xml:space="preserve"> </w:t>
      </w:r>
      <w:r w:rsidRPr="00F526F2">
        <w:rPr>
          <w:rFonts w:cstheme="minorHAnsi"/>
          <w:color w:val="0D0D0D" w:themeColor="text1" w:themeTint="F2"/>
          <w:sz w:val="24"/>
          <w:szCs w:val="24"/>
          <w:shd w:val="clear" w:color="auto" w:fill="FFFFFF"/>
        </w:rPr>
        <w:t>Rahman has also been instrumental in developing four Bt</w:t>
      </w:r>
      <w:r w:rsidR="00005405" w:rsidRPr="00F526F2">
        <w:rPr>
          <w:rFonts w:cstheme="minorHAnsi"/>
          <w:color w:val="0D0D0D" w:themeColor="text1" w:themeTint="F2"/>
          <w:sz w:val="24"/>
          <w:szCs w:val="24"/>
          <w:shd w:val="clear" w:color="auto" w:fill="FFFFFF"/>
        </w:rPr>
        <w:t>-</w:t>
      </w:r>
      <w:r w:rsidR="00233A8F" w:rsidRPr="00F526F2">
        <w:rPr>
          <w:rFonts w:cstheme="minorHAnsi"/>
          <w:color w:val="0D0D0D" w:themeColor="text1" w:themeTint="F2"/>
          <w:sz w:val="24"/>
          <w:szCs w:val="24"/>
          <w:shd w:val="clear" w:color="auto" w:fill="FFFFFF"/>
        </w:rPr>
        <w:t>cotton varieties (IR-NIBGE-3701, IR-NIBGE-1524, IR-NIBGE-3 &amp; IR-NIBGE-901) as a principal breeder</w:t>
      </w:r>
      <w:r w:rsidR="00766240" w:rsidRPr="00F526F2">
        <w:rPr>
          <w:rFonts w:cstheme="minorHAnsi"/>
          <w:color w:val="0D0D0D" w:themeColor="text1" w:themeTint="F2"/>
          <w:sz w:val="24"/>
          <w:szCs w:val="24"/>
          <w:shd w:val="clear" w:color="auto" w:fill="FFFFFF"/>
        </w:rPr>
        <w:t xml:space="preserve">. </w:t>
      </w:r>
      <w:r w:rsidRPr="00F526F2">
        <w:rPr>
          <w:rFonts w:cstheme="minorHAnsi"/>
          <w:color w:val="0D0D0D" w:themeColor="text1" w:themeTint="F2"/>
          <w:sz w:val="24"/>
          <w:szCs w:val="24"/>
          <w:shd w:val="clear" w:color="auto" w:fill="FFFFFF"/>
        </w:rPr>
        <w:t>All these varieties covered up to 35%, 25%, 20%, 13% area of Pakistan in 2009, 2010, 2011, 2012 &amp; 2013</w:t>
      </w:r>
      <w:r w:rsidR="007E5F45" w:rsidRPr="00F526F2">
        <w:rPr>
          <w:rFonts w:cstheme="minorHAnsi"/>
          <w:color w:val="0D0D0D" w:themeColor="text1" w:themeTint="F2"/>
          <w:sz w:val="24"/>
          <w:szCs w:val="24"/>
          <w:shd w:val="clear" w:color="auto" w:fill="FFFFFF"/>
        </w:rPr>
        <w:t>, respectively</w:t>
      </w:r>
      <w:r w:rsidRPr="00F526F2">
        <w:rPr>
          <w:rFonts w:cstheme="minorHAnsi"/>
          <w:color w:val="0D0D0D" w:themeColor="text1" w:themeTint="F2"/>
          <w:sz w:val="24"/>
          <w:szCs w:val="24"/>
          <w:shd w:val="clear" w:color="auto" w:fill="FFFFFF"/>
        </w:rPr>
        <w:t>.</w:t>
      </w:r>
      <w:r w:rsidR="007E5F45" w:rsidRPr="00F526F2">
        <w:rPr>
          <w:rFonts w:cstheme="minorHAnsi"/>
          <w:color w:val="0D0D0D" w:themeColor="text1" w:themeTint="F2"/>
          <w:sz w:val="24"/>
          <w:szCs w:val="24"/>
          <w:shd w:val="clear" w:color="auto" w:fill="FFFFFF"/>
        </w:rPr>
        <w:t xml:space="preserve"> Total increase in production over the control was ~7.39 million bales during these years.</w:t>
      </w:r>
      <w:r w:rsidR="003538AE" w:rsidRPr="00F526F2">
        <w:rPr>
          <w:rFonts w:cstheme="minorHAnsi"/>
          <w:color w:val="0D0D0D" w:themeColor="text1" w:themeTint="F2"/>
          <w:sz w:val="24"/>
          <w:szCs w:val="24"/>
          <w:shd w:val="clear" w:color="auto" w:fill="FFFFFF"/>
        </w:rPr>
        <w:t xml:space="preserve"> </w:t>
      </w:r>
      <w:r w:rsidRPr="00F526F2">
        <w:rPr>
          <w:rFonts w:cstheme="minorHAnsi"/>
          <w:color w:val="0D0D0D" w:themeColor="text1" w:themeTint="F2"/>
          <w:sz w:val="24"/>
          <w:szCs w:val="24"/>
          <w:u w:val="single"/>
          <w:shd w:val="clear" w:color="auto" w:fill="FFFFFF"/>
        </w:rPr>
        <w:t xml:space="preserve">President of </w:t>
      </w:r>
      <w:r w:rsidR="007E5F45" w:rsidRPr="00F526F2">
        <w:rPr>
          <w:rFonts w:cstheme="minorHAnsi"/>
          <w:color w:val="0D0D0D" w:themeColor="text1" w:themeTint="F2"/>
          <w:sz w:val="24"/>
          <w:szCs w:val="24"/>
          <w:u w:val="single"/>
          <w:shd w:val="clear" w:color="auto" w:fill="FFFFFF"/>
        </w:rPr>
        <w:t>Pakistan</w:t>
      </w:r>
      <w:r w:rsidRPr="00F526F2">
        <w:rPr>
          <w:rFonts w:cstheme="minorHAnsi"/>
          <w:color w:val="0D0D0D" w:themeColor="text1" w:themeTint="F2"/>
          <w:sz w:val="24"/>
          <w:szCs w:val="24"/>
          <w:u w:val="single"/>
          <w:shd w:val="clear" w:color="auto" w:fill="FFFFFF"/>
        </w:rPr>
        <w:t xml:space="preserve"> has awarded him “Presidential Award for Pride of Performance in 2012</w:t>
      </w:r>
      <w:r w:rsidR="007E5F45" w:rsidRPr="00F526F2">
        <w:rPr>
          <w:rFonts w:cstheme="minorHAnsi"/>
          <w:color w:val="0D0D0D" w:themeColor="text1" w:themeTint="F2"/>
          <w:sz w:val="24"/>
          <w:szCs w:val="24"/>
          <w:u w:val="single"/>
          <w:shd w:val="clear" w:color="auto" w:fill="FFFFFF"/>
        </w:rPr>
        <w:t>”</w:t>
      </w:r>
      <w:r w:rsidRPr="00F526F2">
        <w:rPr>
          <w:rFonts w:cstheme="minorHAnsi"/>
          <w:color w:val="0D0D0D" w:themeColor="text1" w:themeTint="F2"/>
          <w:sz w:val="24"/>
          <w:szCs w:val="24"/>
          <w:u w:val="single"/>
          <w:shd w:val="clear" w:color="auto" w:fill="FFFFFF"/>
        </w:rPr>
        <w:t xml:space="preserve"> for </w:t>
      </w:r>
      <w:r w:rsidR="007E5F45" w:rsidRPr="00F526F2">
        <w:rPr>
          <w:rFonts w:cstheme="minorHAnsi"/>
          <w:color w:val="0D0D0D" w:themeColor="text1" w:themeTint="F2"/>
          <w:sz w:val="24"/>
          <w:szCs w:val="24"/>
          <w:u w:val="single"/>
          <w:shd w:val="clear" w:color="auto" w:fill="FFFFFF"/>
        </w:rPr>
        <w:t>sustaining</w:t>
      </w:r>
      <w:r w:rsidRPr="00F526F2">
        <w:rPr>
          <w:rFonts w:cstheme="minorHAnsi"/>
          <w:color w:val="0D0D0D" w:themeColor="text1" w:themeTint="F2"/>
          <w:sz w:val="24"/>
          <w:szCs w:val="24"/>
          <w:u w:val="single"/>
          <w:shd w:val="clear" w:color="auto" w:fill="FFFFFF"/>
        </w:rPr>
        <w:t xml:space="preserve"> cotton </w:t>
      </w:r>
      <w:r w:rsidR="007E5F45" w:rsidRPr="00F526F2">
        <w:rPr>
          <w:rFonts w:cstheme="minorHAnsi"/>
          <w:color w:val="0D0D0D" w:themeColor="text1" w:themeTint="F2"/>
          <w:sz w:val="24"/>
          <w:szCs w:val="24"/>
          <w:u w:val="single"/>
          <w:shd w:val="clear" w:color="auto" w:fill="FFFFFF"/>
        </w:rPr>
        <w:t>production, and later by TWAS and Farmer Associate of Pakistan</w:t>
      </w:r>
      <w:r w:rsidR="007E5F45" w:rsidRPr="00F526F2">
        <w:rPr>
          <w:rFonts w:cstheme="minorHAnsi"/>
          <w:color w:val="0D0D0D" w:themeColor="text1" w:themeTint="F2"/>
          <w:sz w:val="24"/>
          <w:szCs w:val="24"/>
          <w:shd w:val="clear" w:color="auto" w:fill="FFFFFF"/>
        </w:rPr>
        <w:t>.</w:t>
      </w:r>
    </w:p>
    <w:p w:rsidR="007E5F45" w:rsidRPr="00F526F2" w:rsidRDefault="007E5F45" w:rsidP="00E86A96">
      <w:pPr>
        <w:spacing w:after="0" w:line="240" w:lineRule="auto"/>
        <w:ind w:left="540"/>
        <w:jc w:val="both"/>
        <w:rPr>
          <w:rFonts w:eastAsia="Times New Roman" w:cstheme="minorHAnsi"/>
          <w:sz w:val="24"/>
          <w:szCs w:val="24"/>
        </w:rPr>
      </w:pPr>
    </w:p>
    <w:p w:rsidR="007A08C3" w:rsidRPr="00F526F2" w:rsidRDefault="007A08C3" w:rsidP="007A08C3">
      <w:pPr>
        <w:spacing w:line="240" w:lineRule="auto"/>
        <w:jc w:val="both"/>
        <w:rPr>
          <w:rFonts w:cstheme="minorHAnsi"/>
          <w:b/>
          <w:color w:val="0D0D0D" w:themeColor="text1" w:themeTint="F2"/>
          <w:sz w:val="24"/>
          <w:szCs w:val="24"/>
          <w:shd w:val="clear" w:color="auto" w:fill="FFFFFF"/>
        </w:rPr>
      </w:pPr>
      <w:r w:rsidRPr="00F526F2">
        <w:rPr>
          <w:rFonts w:cstheme="minorHAnsi"/>
          <w:b/>
          <w:color w:val="0D0D0D" w:themeColor="text1" w:themeTint="F2"/>
          <w:sz w:val="24"/>
          <w:szCs w:val="24"/>
          <w:shd w:val="clear" w:color="auto" w:fill="FFFFFF"/>
        </w:rPr>
        <w:t xml:space="preserve">Other relevant information related to cotton varieties </w:t>
      </w:r>
    </w:p>
    <w:p w:rsidR="007A08C3" w:rsidRPr="00F526F2" w:rsidRDefault="007A08C3" w:rsidP="007A08C3">
      <w:pPr>
        <w:pStyle w:val="ListParagraph"/>
        <w:tabs>
          <w:tab w:val="num" w:pos="1440"/>
        </w:tabs>
        <w:autoSpaceDE w:val="0"/>
        <w:autoSpaceDN w:val="0"/>
        <w:adjustRightInd w:val="0"/>
        <w:spacing w:line="240" w:lineRule="auto"/>
        <w:jc w:val="both"/>
        <w:rPr>
          <w:rFonts w:eastAsia="MS Mincho" w:cstheme="minorHAnsi"/>
          <w:sz w:val="24"/>
          <w:szCs w:val="24"/>
          <w:lang w:eastAsia="ja-JP"/>
        </w:rPr>
      </w:pPr>
      <w:r w:rsidRPr="00F526F2">
        <w:rPr>
          <w:rFonts w:cstheme="minorHAnsi"/>
          <w:b/>
          <w:sz w:val="24"/>
          <w:szCs w:val="24"/>
        </w:rPr>
        <w:t xml:space="preserve">1- NIBGE-2: </w:t>
      </w:r>
      <w:r w:rsidRPr="00F526F2">
        <w:rPr>
          <w:rFonts w:cstheme="minorHAnsi"/>
          <w:sz w:val="24"/>
          <w:szCs w:val="24"/>
        </w:rPr>
        <w:t xml:space="preserve"> approved on 14 Dec 2006 for general cultivation; and also got international Registration </w:t>
      </w:r>
      <w:r w:rsidRPr="00F526F2">
        <w:rPr>
          <w:rFonts w:eastAsia="MS Mincho" w:cstheme="minorHAnsi"/>
          <w:sz w:val="24"/>
          <w:szCs w:val="24"/>
          <w:lang w:eastAsia="ja-JP"/>
        </w:rPr>
        <w:t>(Reg. No. CV-124, PI 647088, Pak 022845). (Dr</w:t>
      </w:r>
      <w:r>
        <w:rPr>
          <w:rFonts w:eastAsia="MS Mincho" w:cstheme="minorHAnsi"/>
          <w:sz w:val="24"/>
          <w:szCs w:val="24"/>
          <w:lang w:eastAsia="ja-JP"/>
        </w:rPr>
        <w:t xml:space="preserve"> </w:t>
      </w:r>
      <w:r w:rsidRPr="00F526F2">
        <w:rPr>
          <w:rFonts w:eastAsia="MS Mincho" w:cstheme="minorHAnsi"/>
          <w:sz w:val="24"/>
          <w:szCs w:val="24"/>
          <w:lang w:eastAsia="ja-JP"/>
        </w:rPr>
        <w:t xml:space="preserve">Rahman is the Principal Breeder) </w:t>
      </w:r>
    </w:p>
    <w:p w:rsidR="007A08C3" w:rsidRPr="00F526F2" w:rsidRDefault="007A08C3" w:rsidP="007A08C3">
      <w:pPr>
        <w:pStyle w:val="ListParagraph"/>
        <w:tabs>
          <w:tab w:val="num" w:pos="1440"/>
        </w:tabs>
        <w:autoSpaceDE w:val="0"/>
        <w:autoSpaceDN w:val="0"/>
        <w:adjustRightInd w:val="0"/>
        <w:spacing w:line="240" w:lineRule="auto"/>
        <w:jc w:val="both"/>
        <w:rPr>
          <w:rFonts w:eastAsia="MS Mincho" w:cstheme="minorHAnsi"/>
          <w:sz w:val="24"/>
          <w:szCs w:val="24"/>
          <w:lang w:eastAsia="ja-JP"/>
        </w:rPr>
      </w:pPr>
      <w:r w:rsidRPr="00F526F2">
        <w:rPr>
          <w:rFonts w:cstheme="minorHAnsi"/>
          <w:b/>
          <w:sz w:val="24"/>
          <w:szCs w:val="24"/>
        </w:rPr>
        <w:t xml:space="preserve">2- NIBGE-115: </w:t>
      </w:r>
      <w:r w:rsidRPr="00F526F2">
        <w:rPr>
          <w:rFonts w:cstheme="minorHAnsi"/>
          <w:sz w:val="24"/>
          <w:szCs w:val="24"/>
        </w:rPr>
        <w:t>Approved on Feb 16, 2012 for general cultivation; and also got international registration</w:t>
      </w:r>
      <w:r w:rsidRPr="00F526F2">
        <w:rPr>
          <w:rFonts w:cstheme="minorHAnsi"/>
          <w:b/>
          <w:sz w:val="24"/>
          <w:szCs w:val="24"/>
        </w:rPr>
        <w:t xml:space="preserve"> as germplasm</w:t>
      </w:r>
      <w:r>
        <w:rPr>
          <w:rFonts w:cstheme="minorHAnsi"/>
          <w:b/>
          <w:sz w:val="24"/>
          <w:szCs w:val="24"/>
        </w:rPr>
        <w:t xml:space="preserve"> </w:t>
      </w:r>
      <w:r w:rsidRPr="00F526F2">
        <w:rPr>
          <w:rFonts w:cstheme="minorHAnsi"/>
          <w:sz w:val="24"/>
          <w:szCs w:val="24"/>
          <w:u w:val="single"/>
        </w:rPr>
        <w:t xml:space="preserve">(Reg. No GP-880, PI 643972). </w:t>
      </w:r>
      <w:r w:rsidRPr="00F526F2">
        <w:rPr>
          <w:rFonts w:eastAsia="MS Mincho" w:cstheme="minorHAnsi"/>
          <w:sz w:val="24"/>
          <w:szCs w:val="24"/>
          <w:lang w:eastAsia="ja-JP"/>
        </w:rPr>
        <w:t>(Dr</w:t>
      </w:r>
      <w:r>
        <w:rPr>
          <w:rFonts w:eastAsia="MS Mincho" w:cstheme="minorHAnsi"/>
          <w:sz w:val="24"/>
          <w:szCs w:val="24"/>
          <w:lang w:eastAsia="ja-JP"/>
        </w:rPr>
        <w:t xml:space="preserve"> </w:t>
      </w:r>
      <w:r w:rsidRPr="00F526F2">
        <w:rPr>
          <w:rFonts w:eastAsia="MS Mincho" w:cstheme="minorHAnsi"/>
          <w:sz w:val="24"/>
          <w:szCs w:val="24"/>
          <w:lang w:eastAsia="ja-JP"/>
        </w:rPr>
        <w:t xml:space="preserve">Rahman is the Principal Breeder) </w:t>
      </w:r>
    </w:p>
    <w:p w:rsidR="007A08C3" w:rsidRPr="00F526F2" w:rsidRDefault="007A08C3" w:rsidP="007A08C3">
      <w:pPr>
        <w:pStyle w:val="ListParagraph"/>
        <w:tabs>
          <w:tab w:val="num" w:pos="1440"/>
        </w:tabs>
        <w:autoSpaceDE w:val="0"/>
        <w:autoSpaceDN w:val="0"/>
        <w:adjustRightInd w:val="0"/>
        <w:spacing w:line="240" w:lineRule="auto"/>
        <w:jc w:val="both"/>
        <w:rPr>
          <w:rFonts w:cstheme="minorHAnsi"/>
          <w:b/>
          <w:sz w:val="24"/>
          <w:szCs w:val="24"/>
          <w:lang w:val="pt-BR"/>
        </w:rPr>
      </w:pPr>
      <w:r w:rsidRPr="00F526F2">
        <w:rPr>
          <w:rFonts w:cstheme="minorHAnsi"/>
          <w:b/>
          <w:sz w:val="24"/>
          <w:szCs w:val="24"/>
        </w:rPr>
        <w:t xml:space="preserve">3- CIM-496—approved in 2005. </w:t>
      </w:r>
      <w:r w:rsidRPr="00F526F2">
        <w:rPr>
          <w:rFonts w:eastAsia="AvenirLTStd-Light" w:cstheme="minorHAnsi"/>
          <w:sz w:val="24"/>
          <w:szCs w:val="24"/>
          <w:lang w:val="pt-BR"/>
        </w:rPr>
        <w:t xml:space="preserve">Reg. No. CV-125, PI 657627, Pak 024263). </w:t>
      </w:r>
    </w:p>
    <w:p w:rsidR="007A08C3" w:rsidRPr="00F526F2" w:rsidRDefault="007A08C3" w:rsidP="007A08C3">
      <w:pPr>
        <w:spacing w:line="240" w:lineRule="auto"/>
        <w:ind w:left="1440"/>
        <w:jc w:val="both"/>
        <w:rPr>
          <w:rFonts w:eastAsia="AvenirLTStd-Light" w:cstheme="minorHAnsi"/>
          <w:b/>
          <w:sz w:val="24"/>
          <w:szCs w:val="24"/>
        </w:rPr>
      </w:pPr>
      <w:r w:rsidRPr="00F526F2">
        <w:rPr>
          <w:rFonts w:eastAsia="AvenirLTStd-Light" w:cstheme="minorHAnsi"/>
          <w:sz w:val="24"/>
          <w:szCs w:val="24"/>
        </w:rPr>
        <w:t xml:space="preserve">Breeders: M Arshad, </w:t>
      </w:r>
      <w:r w:rsidRPr="00F526F2">
        <w:rPr>
          <w:rFonts w:cstheme="minorHAnsi"/>
          <w:sz w:val="24"/>
          <w:szCs w:val="24"/>
        </w:rPr>
        <w:t>M.I. Khan, C.R. Ali, M. Afzal and</w:t>
      </w:r>
      <w:r>
        <w:rPr>
          <w:rFonts w:cstheme="minorHAnsi"/>
          <w:sz w:val="24"/>
          <w:szCs w:val="24"/>
        </w:rPr>
        <w:t xml:space="preserve"> </w:t>
      </w:r>
      <w:r w:rsidRPr="00F526F2">
        <w:rPr>
          <w:rFonts w:eastAsia="AvenirLTStd-Light" w:cstheme="minorHAnsi"/>
          <w:b/>
          <w:sz w:val="24"/>
          <w:szCs w:val="24"/>
        </w:rPr>
        <w:t>M.Rahman</w:t>
      </w:r>
    </w:p>
    <w:p w:rsidR="007A08C3" w:rsidRPr="00F526F2" w:rsidRDefault="007A08C3" w:rsidP="007A08C3">
      <w:pPr>
        <w:numPr>
          <w:ilvl w:val="1"/>
          <w:numId w:val="16"/>
        </w:numPr>
        <w:autoSpaceDE w:val="0"/>
        <w:autoSpaceDN w:val="0"/>
        <w:adjustRightInd w:val="0"/>
        <w:spacing w:after="0" w:line="240" w:lineRule="auto"/>
        <w:jc w:val="both"/>
        <w:rPr>
          <w:rFonts w:cstheme="minorHAnsi"/>
          <w:b/>
          <w:sz w:val="24"/>
          <w:szCs w:val="24"/>
        </w:rPr>
      </w:pPr>
      <w:r w:rsidRPr="00F526F2">
        <w:rPr>
          <w:rFonts w:eastAsia="AvenirLTStd-Light" w:cstheme="minorHAnsi"/>
          <w:sz w:val="24"/>
          <w:szCs w:val="24"/>
        </w:rPr>
        <w:t>Covered 12.15% area of Punjab in 2004</w:t>
      </w:r>
    </w:p>
    <w:p w:rsidR="007A08C3" w:rsidRPr="00F526F2" w:rsidRDefault="007A08C3" w:rsidP="007A08C3">
      <w:pPr>
        <w:numPr>
          <w:ilvl w:val="1"/>
          <w:numId w:val="16"/>
        </w:numPr>
        <w:autoSpaceDE w:val="0"/>
        <w:autoSpaceDN w:val="0"/>
        <w:adjustRightInd w:val="0"/>
        <w:spacing w:after="0" w:line="240" w:lineRule="auto"/>
        <w:jc w:val="both"/>
        <w:rPr>
          <w:rFonts w:cstheme="minorHAnsi"/>
          <w:b/>
          <w:sz w:val="24"/>
          <w:szCs w:val="24"/>
        </w:rPr>
      </w:pPr>
      <w:r w:rsidRPr="00F526F2">
        <w:rPr>
          <w:rFonts w:eastAsia="AvenirLTStd-Light" w:cstheme="minorHAnsi"/>
          <w:sz w:val="24"/>
          <w:szCs w:val="24"/>
        </w:rPr>
        <w:t>Covered 32.03% area of Punjab in 2005</w:t>
      </w:r>
    </w:p>
    <w:p w:rsidR="007A08C3" w:rsidRPr="00F526F2" w:rsidRDefault="007A08C3" w:rsidP="007A08C3">
      <w:pPr>
        <w:numPr>
          <w:ilvl w:val="1"/>
          <w:numId w:val="16"/>
        </w:numPr>
        <w:autoSpaceDE w:val="0"/>
        <w:autoSpaceDN w:val="0"/>
        <w:adjustRightInd w:val="0"/>
        <w:spacing w:after="0" w:line="240" w:lineRule="auto"/>
        <w:jc w:val="both"/>
        <w:rPr>
          <w:rFonts w:cstheme="minorHAnsi"/>
          <w:b/>
          <w:sz w:val="24"/>
          <w:szCs w:val="24"/>
        </w:rPr>
      </w:pPr>
      <w:r w:rsidRPr="00F526F2">
        <w:rPr>
          <w:rFonts w:eastAsia="AvenirLTStd-Light" w:cstheme="minorHAnsi"/>
          <w:sz w:val="24"/>
          <w:szCs w:val="24"/>
        </w:rPr>
        <w:t>Covered 42.90% area of Punjab in 2006</w:t>
      </w:r>
    </w:p>
    <w:p w:rsidR="007A08C3" w:rsidRPr="00F526F2" w:rsidRDefault="007A08C3" w:rsidP="007A08C3">
      <w:pPr>
        <w:numPr>
          <w:ilvl w:val="1"/>
          <w:numId w:val="16"/>
        </w:numPr>
        <w:autoSpaceDE w:val="0"/>
        <w:autoSpaceDN w:val="0"/>
        <w:adjustRightInd w:val="0"/>
        <w:spacing w:after="0" w:line="240" w:lineRule="auto"/>
        <w:jc w:val="both"/>
        <w:rPr>
          <w:rFonts w:cstheme="minorHAnsi"/>
          <w:b/>
          <w:sz w:val="24"/>
          <w:szCs w:val="24"/>
        </w:rPr>
      </w:pPr>
      <w:r w:rsidRPr="00F526F2">
        <w:rPr>
          <w:rFonts w:eastAsia="AvenirLTStd-Light" w:cstheme="minorHAnsi"/>
          <w:sz w:val="24"/>
          <w:szCs w:val="24"/>
        </w:rPr>
        <w:t xml:space="preserve">Covered 33.30% area of Punjab in 2007 </w:t>
      </w:r>
    </w:p>
    <w:p w:rsidR="007A08C3" w:rsidRPr="00F526F2" w:rsidRDefault="007A08C3" w:rsidP="007A08C3">
      <w:pPr>
        <w:numPr>
          <w:ilvl w:val="1"/>
          <w:numId w:val="16"/>
        </w:numPr>
        <w:autoSpaceDE w:val="0"/>
        <w:autoSpaceDN w:val="0"/>
        <w:adjustRightInd w:val="0"/>
        <w:spacing w:after="0" w:line="240" w:lineRule="auto"/>
        <w:jc w:val="both"/>
        <w:rPr>
          <w:rFonts w:cstheme="minorHAnsi"/>
          <w:b/>
          <w:sz w:val="24"/>
          <w:szCs w:val="24"/>
        </w:rPr>
      </w:pPr>
      <w:r w:rsidRPr="00F526F2">
        <w:rPr>
          <w:rFonts w:eastAsia="AvenirLTStd-Light" w:cstheme="minorHAnsi"/>
          <w:sz w:val="24"/>
          <w:szCs w:val="24"/>
        </w:rPr>
        <w:t>Covered ~20% area of Punjab in 2008</w:t>
      </w:r>
    </w:p>
    <w:p w:rsidR="007A08C3" w:rsidRPr="00F526F2" w:rsidRDefault="007A08C3" w:rsidP="007A08C3">
      <w:pPr>
        <w:numPr>
          <w:ilvl w:val="1"/>
          <w:numId w:val="16"/>
        </w:numPr>
        <w:autoSpaceDE w:val="0"/>
        <w:autoSpaceDN w:val="0"/>
        <w:adjustRightInd w:val="0"/>
        <w:spacing w:after="0" w:line="240" w:lineRule="auto"/>
        <w:jc w:val="both"/>
        <w:rPr>
          <w:rFonts w:cstheme="minorHAnsi"/>
          <w:b/>
          <w:sz w:val="24"/>
          <w:szCs w:val="24"/>
        </w:rPr>
      </w:pPr>
      <w:r w:rsidRPr="00F526F2">
        <w:rPr>
          <w:rFonts w:eastAsia="AvenirLTStd-Light" w:cstheme="minorHAnsi"/>
          <w:sz w:val="24"/>
          <w:szCs w:val="24"/>
        </w:rPr>
        <w:t>Covered ~20% area of Punjab in 2009</w:t>
      </w:r>
    </w:p>
    <w:p w:rsidR="007A08C3" w:rsidRPr="00F526F2" w:rsidRDefault="007A08C3" w:rsidP="007A08C3">
      <w:pPr>
        <w:tabs>
          <w:tab w:val="num" w:pos="1440"/>
        </w:tabs>
        <w:autoSpaceDE w:val="0"/>
        <w:autoSpaceDN w:val="0"/>
        <w:adjustRightInd w:val="0"/>
        <w:spacing w:line="240" w:lineRule="auto"/>
        <w:jc w:val="both"/>
        <w:rPr>
          <w:rFonts w:cstheme="minorHAnsi"/>
          <w:b/>
          <w:sz w:val="24"/>
          <w:szCs w:val="24"/>
        </w:rPr>
      </w:pPr>
      <w:r w:rsidRPr="00F526F2">
        <w:rPr>
          <w:rFonts w:cstheme="minorHAnsi"/>
          <w:b/>
          <w:sz w:val="24"/>
          <w:szCs w:val="24"/>
        </w:rPr>
        <w:t>4- IR-NIBGE-3701 (Approved on 31 March 2010, Dr. Rahman is the Principal Breeder)</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 xml:space="preserve">Covered less than 2% area of Punjab Province in 2008 </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 xml:space="preserve">Covered ~15% area of Punjab Province in 2009 </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lastRenderedPageBreak/>
        <w:t>Covered around 30% area of Punjab in 2010</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around 13% area of Punjab in 2011</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around 3% area of Punjab in 2012</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around ~2% area of Punjab in 2013</w:t>
      </w:r>
    </w:p>
    <w:p w:rsidR="007A08C3" w:rsidRPr="00F526F2" w:rsidRDefault="007A08C3" w:rsidP="007A08C3">
      <w:pPr>
        <w:spacing w:after="0" w:line="240" w:lineRule="auto"/>
        <w:ind w:left="1080"/>
        <w:jc w:val="both"/>
        <w:rPr>
          <w:rFonts w:cstheme="minorHAnsi"/>
          <w:b/>
          <w:sz w:val="24"/>
          <w:szCs w:val="24"/>
        </w:rPr>
      </w:pPr>
      <w:r w:rsidRPr="00F526F2">
        <w:rPr>
          <w:rFonts w:cstheme="minorHAnsi"/>
          <w:b/>
          <w:sz w:val="24"/>
          <w:szCs w:val="24"/>
        </w:rPr>
        <w:t>Sindh Province</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 xml:space="preserve">Covered less than 2% area of Sindh Province in 2008 </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 xml:space="preserve">Covered ~2% area of Sindh Province in 2009 </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~10% area of Sindh in 2010</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 15% in Sindh Province of Pakistan in 2011</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 20% in Sindh Province of Pakistan in 2012</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~20% in Sindh Province of Pakistan in 2013</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~20% in Sindh Province of Pakistan in 2014</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~15% in Sindh Province of Pakistan in 2015</w:t>
      </w:r>
    </w:p>
    <w:p w:rsidR="007A08C3"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~10% in Sindh Province of Pakistan in 2016</w:t>
      </w:r>
    </w:p>
    <w:p w:rsidR="007A08C3" w:rsidRPr="00700E4E" w:rsidRDefault="007A08C3" w:rsidP="007A08C3">
      <w:pPr>
        <w:numPr>
          <w:ilvl w:val="1"/>
          <w:numId w:val="15"/>
        </w:numPr>
        <w:spacing w:after="0" w:line="240" w:lineRule="auto"/>
        <w:jc w:val="both"/>
        <w:rPr>
          <w:rFonts w:cstheme="minorHAnsi"/>
          <w:sz w:val="24"/>
          <w:szCs w:val="24"/>
        </w:rPr>
      </w:pPr>
      <w:r w:rsidRPr="00700E4E">
        <w:rPr>
          <w:rFonts w:cstheme="minorHAnsi"/>
          <w:sz w:val="24"/>
          <w:szCs w:val="24"/>
        </w:rPr>
        <w:t>Covered ~10% in Sindh Province of Pakistan in 2017</w:t>
      </w:r>
    </w:p>
    <w:p w:rsidR="007A08C3" w:rsidRDefault="007A08C3" w:rsidP="007A08C3">
      <w:pPr>
        <w:numPr>
          <w:ilvl w:val="1"/>
          <w:numId w:val="15"/>
        </w:numPr>
        <w:spacing w:after="0" w:line="240" w:lineRule="auto"/>
        <w:jc w:val="both"/>
        <w:rPr>
          <w:rFonts w:cstheme="minorHAnsi"/>
          <w:sz w:val="24"/>
          <w:szCs w:val="24"/>
        </w:rPr>
      </w:pPr>
      <w:r w:rsidRPr="00700E4E">
        <w:rPr>
          <w:rFonts w:cstheme="minorHAnsi"/>
          <w:sz w:val="24"/>
          <w:szCs w:val="24"/>
        </w:rPr>
        <w:t>Covered ~5% in Sindh Province of Pakistan in 2018</w:t>
      </w:r>
    </w:p>
    <w:p w:rsidR="007A08C3" w:rsidRDefault="007A08C3" w:rsidP="007A08C3">
      <w:pPr>
        <w:numPr>
          <w:ilvl w:val="1"/>
          <w:numId w:val="15"/>
        </w:numPr>
        <w:spacing w:after="0" w:line="240" w:lineRule="auto"/>
        <w:jc w:val="both"/>
        <w:rPr>
          <w:rFonts w:cstheme="minorHAnsi"/>
          <w:sz w:val="24"/>
          <w:szCs w:val="24"/>
        </w:rPr>
      </w:pPr>
      <w:r w:rsidRPr="00700E4E">
        <w:rPr>
          <w:rFonts w:cstheme="minorHAnsi"/>
          <w:sz w:val="24"/>
          <w:szCs w:val="24"/>
        </w:rPr>
        <w:t>Covered ~</w:t>
      </w:r>
      <w:r>
        <w:rPr>
          <w:rFonts w:cstheme="minorHAnsi"/>
          <w:sz w:val="24"/>
          <w:szCs w:val="24"/>
        </w:rPr>
        <w:t>4</w:t>
      </w:r>
      <w:r w:rsidRPr="00700E4E">
        <w:rPr>
          <w:rFonts w:cstheme="minorHAnsi"/>
          <w:sz w:val="24"/>
          <w:szCs w:val="24"/>
        </w:rPr>
        <w:t>% in Sindh Province of Pakistan in 201</w:t>
      </w:r>
      <w:r>
        <w:rPr>
          <w:rFonts w:cstheme="minorHAnsi"/>
          <w:sz w:val="24"/>
          <w:szCs w:val="24"/>
        </w:rPr>
        <w:t>9</w:t>
      </w:r>
    </w:p>
    <w:p w:rsidR="007A08C3" w:rsidRPr="00700E4E" w:rsidRDefault="007A08C3" w:rsidP="007A08C3">
      <w:pPr>
        <w:numPr>
          <w:ilvl w:val="1"/>
          <w:numId w:val="15"/>
        </w:numPr>
        <w:spacing w:after="0" w:line="240" w:lineRule="auto"/>
        <w:jc w:val="both"/>
        <w:rPr>
          <w:rFonts w:cstheme="minorHAnsi"/>
          <w:sz w:val="24"/>
          <w:szCs w:val="24"/>
        </w:rPr>
      </w:pPr>
    </w:p>
    <w:p w:rsidR="007A08C3" w:rsidRPr="00F526F2" w:rsidRDefault="007A08C3" w:rsidP="007A08C3">
      <w:pPr>
        <w:spacing w:after="0" w:line="240" w:lineRule="auto"/>
        <w:ind w:left="1440"/>
        <w:jc w:val="both"/>
        <w:rPr>
          <w:rFonts w:cstheme="minorHAnsi"/>
          <w:sz w:val="24"/>
          <w:szCs w:val="24"/>
        </w:rPr>
      </w:pPr>
    </w:p>
    <w:p w:rsidR="007A08C3" w:rsidRPr="00F526F2" w:rsidRDefault="007A08C3" w:rsidP="007A08C3">
      <w:pPr>
        <w:tabs>
          <w:tab w:val="num" w:pos="1440"/>
        </w:tabs>
        <w:autoSpaceDE w:val="0"/>
        <w:autoSpaceDN w:val="0"/>
        <w:adjustRightInd w:val="0"/>
        <w:spacing w:line="240" w:lineRule="auto"/>
        <w:jc w:val="both"/>
        <w:rPr>
          <w:rFonts w:cstheme="minorHAnsi"/>
          <w:b/>
          <w:sz w:val="24"/>
          <w:szCs w:val="24"/>
        </w:rPr>
      </w:pPr>
      <w:r w:rsidRPr="00F526F2">
        <w:rPr>
          <w:rFonts w:cstheme="minorHAnsi"/>
          <w:b/>
          <w:sz w:val="24"/>
          <w:szCs w:val="24"/>
        </w:rPr>
        <w:t>5- IR-NIBGE-1524 (Approved on 31 March 2010, Dr Rahman is the Principal Breeder)</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~5% area in 2006</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Every year it keeps ~2-4% area of Pakistan particularly in Virus infected areas</w:t>
      </w:r>
    </w:p>
    <w:p w:rsidR="007A08C3" w:rsidRPr="00F526F2" w:rsidRDefault="007A08C3" w:rsidP="007A08C3">
      <w:pPr>
        <w:spacing w:after="0" w:line="240" w:lineRule="auto"/>
        <w:ind w:left="1080"/>
        <w:jc w:val="both"/>
        <w:rPr>
          <w:rFonts w:cstheme="minorHAnsi"/>
          <w:b/>
          <w:sz w:val="24"/>
          <w:szCs w:val="24"/>
        </w:rPr>
      </w:pPr>
      <w:r w:rsidRPr="00F526F2">
        <w:rPr>
          <w:rFonts w:cstheme="minorHAnsi"/>
          <w:b/>
          <w:sz w:val="24"/>
          <w:szCs w:val="24"/>
        </w:rPr>
        <w:t>Sindh Province</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 xml:space="preserve">Covered ~2% area of Sindh Province in 2009 </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~4% area of Sindh in 2010</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 8% in Sindh Province of Pakistan in 2011</w:t>
      </w:r>
    </w:p>
    <w:p w:rsidR="007A08C3"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 10% in Sindh Province of Pakistan in 2012</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~2% in Sindh Province of Pakistan in 2014</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w:t>
      </w:r>
      <w:r>
        <w:rPr>
          <w:rFonts w:cstheme="minorHAnsi"/>
          <w:sz w:val="24"/>
          <w:szCs w:val="24"/>
        </w:rPr>
        <w:t>2</w:t>
      </w:r>
      <w:r w:rsidRPr="00F526F2">
        <w:rPr>
          <w:rFonts w:cstheme="minorHAnsi"/>
          <w:sz w:val="24"/>
          <w:szCs w:val="24"/>
        </w:rPr>
        <w:t>% in Sindh Province of Pakistan in 2015</w:t>
      </w:r>
    </w:p>
    <w:p w:rsidR="007A08C3"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w:t>
      </w:r>
      <w:r>
        <w:rPr>
          <w:rFonts w:cstheme="minorHAnsi"/>
          <w:sz w:val="24"/>
          <w:szCs w:val="24"/>
        </w:rPr>
        <w:t>2</w:t>
      </w:r>
      <w:r w:rsidRPr="00F526F2">
        <w:rPr>
          <w:rFonts w:cstheme="minorHAnsi"/>
          <w:sz w:val="24"/>
          <w:szCs w:val="24"/>
        </w:rPr>
        <w:t>% in Sindh Province of Pakistan in 2016</w:t>
      </w:r>
    </w:p>
    <w:p w:rsidR="007A08C3" w:rsidRDefault="007A08C3" w:rsidP="007A08C3">
      <w:pPr>
        <w:numPr>
          <w:ilvl w:val="1"/>
          <w:numId w:val="15"/>
        </w:numPr>
        <w:spacing w:after="0" w:line="240" w:lineRule="auto"/>
        <w:jc w:val="both"/>
        <w:rPr>
          <w:rFonts w:cstheme="minorHAnsi"/>
          <w:sz w:val="24"/>
          <w:szCs w:val="24"/>
        </w:rPr>
      </w:pPr>
      <w:r>
        <w:rPr>
          <w:rFonts w:cstheme="minorHAnsi"/>
          <w:sz w:val="24"/>
          <w:szCs w:val="24"/>
        </w:rPr>
        <w:t>Covered ~4% in Sindh Province of Pakistan in 2017</w:t>
      </w:r>
    </w:p>
    <w:p w:rsidR="007A08C3" w:rsidRDefault="007A08C3" w:rsidP="007A08C3">
      <w:pPr>
        <w:numPr>
          <w:ilvl w:val="1"/>
          <w:numId w:val="15"/>
        </w:numPr>
        <w:spacing w:after="0" w:line="240" w:lineRule="auto"/>
        <w:jc w:val="both"/>
        <w:rPr>
          <w:rFonts w:cstheme="minorHAnsi"/>
          <w:sz w:val="24"/>
          <w:szCs w:val="24"/>
        </w:rPr>
      </w:pPr>
      <w:r>
        <w:rPr>
          <w:rFonts w:cstheme="minorHAnsi"/>
          <w:sz w:val="24"/>
          <w:szCs w:val="24"/>
        </w:rPr>
        <w:t>Covered ~4% in Sindh Province of Pakistan in 2018</w:t>
      </w:r>
    </w:p>
    <w:p w:rsidR="007A08C3" w:rsidRDefault="007A08C3" w:rsidP="007A08C3">
      <w:pPr>
        <w:numPr>
          <w:ilvl w:val="1"/>
          <w:numId w:val="15"/>
        </w:numPr>
        <w:spacing w:after="0" w:line="240" w:lineRule="auto"/>
        <w:jc w:val="both"/>
        <w:rPr>
          <w:rFonts w:cstheme="minorHAnsi"/>
          <w:sz w:val="24"/>
          <w:szCs w:val="24"/>
        </w:rPr>
      </w:pPr>
      <w:r>
        <w:rPr>
          <w:rFonts w:cstheme="minorHAnsi"/>
          <w:sz w:val="24"/>
          <w:szCs w:val="24"/>
        </w:rPr>
        <w:t>Covered ~8% in Sindh Province of Pakistan in 2019</w:t>
      </w:r>
    </w:p>
    <w:p w:rsidR="007A08C3" w:rsidRPr="00F526F2" w:rsidRDefault="007A08C3" w:rsidP="007A08C3">
      <w:pPr>
        <w:spacing w:after="0" w:line="240" w:lineRule="auto"/>
        <w:ind w:left="1440"/>
        <w:jc w:val="both"/>
        <w:rPr>
          <w:rFonts w:cstheme="minorHAnsi"/>
          <w:sz w:val="24"/>
          <w:szCs w:val="24"/>
        </w:rPr>
      </w:pPr>
    </w:p>
    <w:p w:rsidR="007A08C3" w:rsidRPr="00F526F2" w:rsidRDefault="007A08C3" w:rsidP="007A08C3">
      <w:pPr>
        <w:tabs>
          <w:tab w:val="num" w:pos="1440"/>
        </w:tabs>
        <w:autoSpaceDE w:val="0"/>
        <w:autoSpaceDN w:val="0"/>
        <w:adjustRightInd w:val="0"/>
        <w:spacing w:line="240" w:lineRule="auto"/>
        <w:jc w:val="both"/>
        <w:rPr>
          <w:rFonts w:cstheme="minorHAnsi"/>
          <w:b/>
          <w:sz w:val="24"/>
          <w:szCs w:val="24"/>
        </w:rPr>
      </w:pPr>
      <w:r w:rsidRPr="00F526F2">
        <w:rPr>
          <w:rFonts w:cstheme="minorHAnsi"/>
          <w:b/>
          <w:sz w:val="24"/>
          <w:szCs w:val="24"/>
        </w:rPr>
        <w:t>6- IR-NIBGE-901: (Approved on 07-05-2011 for Sindh, Dr Rahman is the Principal Breeder)</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~1-2% area of Punjab from 2005 to 2011</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~5% area in Sindh Province of Pakistan in 2005</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 5% in Sindh Province of Pakistan in 2006</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 10% in Sindh Province of Pakistan in 2007</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 12% in Sindh Province of Pakistan in 2008</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~15% in Sindh Province of Pakistan in 2009</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~15% in Sindh Province of Pakistan in 2010</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 25% in Sindh Province of Pakistan in 2011</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 20% in Sindh Province of Pakistan in 2012</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lastRenderedPageBreak/>
        <w:t>Covered ~20% area in Sindh Province in 2013</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~20% area in Sindh Province in 2014</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~15% area in Sindh Province in 2015</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~10% area in Sindh Province in 2016</w:t>
      </w:r>
    </w:p>
    <w:p w:rsidR="007A08C3"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~10% area in Sindh province in 2017</w:t>
      </w:r>
    </w:p>
    <w:p w:rsidR="007A08C3"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w:t>
      </w:r>
      <w:r>
        <w:rPr>
          <w:rFonts w:cstheme="minorHAnsi"/>
          <w:sz w:val="24"/>
          <w:szCs w:val="24"/>
        </w:rPr>
        <w:t>4</w:t>
      </w:r>
      <w:r w:rsidRPr="00F526F2">
        <w:rPr>
          <w:rFonts w:cstheme="minorHAnsi"/>
          <w:sz w:val="24"/>
          <w:szCs w:val="24"/>
        </w:rPr>
        <w:t>% area in Sindh province in 201</w:t>
      </w:r>
      <w:r>
        <w:rPr>
          <w:rFonts w:cstheme="minorHAnsi"/>
          <w:sz w:val="24"/>
          <w:szCs w:val="24"/>
        </w:rPr>
        <w:t>8</w:t>
      </w:r>
    </w:p>
    <w:p w:rsidR="007A08C3" w:rsidRPr="00F526F2" w:rsidRDefault="007A08C3" w:rsidP="007A08C3">
      <w:pPr>
        <w:numPr>
          <w:ilvl w:val="1"/>
          <w:numId w:val="15"/>
        </w:numPr>
        <w:spacing w:after="0" w:line="240" w:lineRule="auto"/>
        <w:jc w:val="both"/>
        <w:rPr>
          <w:rFonts w:cstheme="minorHAnsi"/>
          <w:sz w:val="24"/>
          <w:szCs w:val="24"/>
        </w:rPr>
      </w:pPr>
      <w:r>
        <w:rPr>
          <w:rFonts w:cstheme="minorHAnsi"/>
          <w:sz w:val="24"/>
          <w:szCs w:val="24"/>
        </w:rPr>
        <w:t>Covered ~2% area in Sindh province in 2019</w:t>
      </w:r>
    </w:p>
    <w:p w:rsidR="007A08C3" w:rsidRPr="00F526F2" w:rsidRDefault="007A08C3" w:rsidP="007A08C3">
      <w:pPr>
        <w:tabs>
          <w:tab w:val="num" w:pos="1440"/>
        </w:tabs>
        <w:autoSpaceDE w:val="0"/>
        <w:autoSpaceDN w:val="0"/>
        <w:adjustRightInd w:val="0"/>
        <w:spacing w:line="240" w:lineRule="auto"/>
        <w:jc w:val="both"/>
        <w:rPr>
          <w:rFonts w:cstheme="minorHAnsi"/>
          <w:b/>
          <w:sz w:val="24"/>
          <w:szCs w:val="24"/>
        </w:rPr>
      </w:pPr>
    </w:p>
    <w:p w:rsidR="007A08C3" w:rsidRPr="00F526F2" w:rsidRDefault="007A08C3" w:rsidP="007A08C3">
      <w:pPr>
        <w:tabs>
          <w:tab w:val="num" w:pos="1440"/>
        </w:tabs>
        <w:autoSpaceDE w:val="0"/>
        <w:autoSpaceDN w:val="0"/>
        <w:adjustRightInd w:val="0"/>
        <w:spacing w:line="240" w:lineRule="auto"/>
        <w:jc w:val="both"/>
        <w:rPr>
          <w:rFonts w:cstheme="minorHAnsi"/>
          <w:b/>
          <w:sz w:val="24"/>
          <w:szCs w:val="24"/>
        </w:rPr>
      </w:pPr>
      <w:r w:rsidRPr="00F526F2">
        <w:rPr>
          <w:rFonts w:cstheme="minorHAnsi"/>
          <w:b/>
          <w:sz w:val="24"/>
          <w:szCs w:val="24"/>
        </w:rPr>
        <w:t>7- IR-NIBGE-3 (Approved on 16-02-2012 for Punjab</w:t>
      </w:r>
      <w:proofErr w:type="gramStart"/>
      <w:r w:rsidRPr="00F526F2">
        <w:rPr>
          <w:rFonts w:cstheme="minorHAnsi"/>
          <w:b/>
          <w:sz w:val="24"/>
          <w:szCs w:val="24"/>
        </w:rPr>
        <w:t>; ,</w:t>
      </w:r>
      <w:proofErr w:type="gramEnd"/>
      <w:r w:rsidRPr="00F526F2">
        <w:rPr>
          <w:rFonts w:cstheme="minorHAnsi"/>
          <w:b/>
          <w:sz w:val="24"/>
          <w:szCs w:val="24"/>
        </w:rPr>
        <w:t xml:space="preserve"> Dr Rahman is the Principal Breeder)</w:t>
      </w:r>
    </w:p>
    <w:p w:rsidR="007A08C3" w:rsidRPr="00F526F2" w:rsidRDefault="007A08C3" w:rsidP="007A08C3">
      <w:pPr>
        <w:numPr>
          <w:ilvl w:val="0"/>
          <w:numId w:val="16"/>
        </w:numPr>
        <w:autoSpaceDE w:val="0"/>
        <w:autoSpaceDN w:val="0"/>
        <w:adjustRightInd w:val="0"/>
        <w:spacing w:after="0" w:line="240" w:lineRule="auto"/>
        <w:jc w:val="both"/>
        <w:rPr>
          <w:rFonts w:cstheme="minorHAnsi"/>
          <w:b/>
          <w:sz w:val="24"/>
          <w:szCs w:val="24"/>
        </w:rPr>
      </w:pPr>
      <w:r w:rsidRPr="00F526F2">
        <w:rPr>
          <w:rFonts w:cstheme="minorHAnsi"/>
          <w:sz w:val="24"/>
          <w:szCs w:val="24"/>
        </w:rPr>
        <w:t>Suitable for early sowing.</w:t>
      </w:r>
    </w:p>
    <w:p w:rsidR="007A08C3" w:rsidRPr="00F526F2" w:rsidRDefault="007A08C3" w:rsidP="007A08C3">
      <w:pPr>
        <w:autoSpaceDE w:val="0"/>
        <w:autoSpaceDN w:val="0"/>
        <w:adjustRightInd w:val="0"/>
        <w:spacing w:line="240" w:lineRule="auto"/>
        <w:ind w:left="360"/>
        <w:jc w:val="both"/>
        <w:rPr>
          <w:rFonts w:cstheme="minorHAnsi"/>
          <w:b/>
          <w:sz w:val="24"/>
          <w:szCs w:val="24"/>
        </w:rPr>
      </w:pPr>
    </w:p>
    <w:p w:rsidR="007A08C3" w:rsidRPr="00F526F2" w:rsidRDefault="007A08C3" w:rsidP="007A08C3">
      <w:pPr>
        <w:tabs>
          <w:tab w:val="num" w:pos="1440"/>
        </w:tabs>
        <w:autoSpaceDE w:val="0"/>
        <w:autoSpaceDN w:val="0"/>
        <w:adjustRightInd w:val="0"/>
        <w:spacing w:line="240" w:lineRule="auto"/>
        <w:ind w:left="720" w:hanging="720"/>
        <w:jc w:val="both"/>
        <w:rPr>
          <w:rFonts w:cstheme="minorHAnsi"/>
          <w:sz w:val="24"/>
          <w:szCs w:val="24"/>
          <w:u w:val="single"/>
        </w:rPr>
      </w:pPr>
      <w:r w:rsidRPr="00F526F2">
        <w:rPr>
          <w:rFonts w:eastAsia="Times New Roman" w:cstheme="minorHAnsi"/>
          <w:sz w:val="24"/>
          <w:szCs w:val="24"/>
        </w:rPr>
        <w:t xml:space="preserve">8- </w:t>
      </w:r>
      <w:r w:rsidRPr="00F526F2">
        <w:rPr>
          <w:rFonts w:cstheme="minorHAnsi"/>
          <w:b/>
          <w:sz w:val="24"/>
          <w:szCs w:val="24"/>
        </w:rPr>
        <w:t xml:space="preserve">NN-3: </w:t>
      </w:r>
      <w:r w:rsidRPr="00F526F2">
        <w:rPr>
          <w:rFonts w:cstheme="minorHAnsi"/>
          <w:sz w:val="24"/>
          <w:szCs w:val="24"/>
        </w:rPr>
        <w:t>Approved in May 2013 for general cultivation; and also got international registration as a germplasm (Reg. No. GP-955, PI 665058</w:t>
      </w:r>
      <w:proofErr w:type="gramStart"/>
      <w:r w:rsidRPr="00F526F2">
        <w:rPr>
          <w:rFonts w:cstheme="minorHAnsi"/>
          <w:sz w:val="24"/>
          <w:szCs w:val="24"/>
        </w:rPr>
        <w:t>,  Pak</w:t>
      </w:r>
      <w:proofErr w:type="gramEnd"/>
      <w:r w:rsidRPr="00F526F2">
        <w:rPr>
          <w:rFonts w:cstheme="minorHAnsi"/>
          <w:sz w:val="24"/>
          <w:szCs w:val="24"/>
        </w:rPr>
        <w:t xml:space="preserve"> 027493)</w:t>
      </w:r>
      <w:r w:rsidRPr="00F526F2">
        <w:rPr>
          <w:rFonts w:cstheme="minorHAnsi"/>
          <w:sz w:val="24"/>
          <w:szCs w:val="24"/>
          <w:u w:val="single"/>
        </w:rPr>
        <w:t xml:space="preserve">. </w:t>
      </w:r>
      <w:r w:rsidRPr="00F526F2">
        <w:rPr>
          <w:rFonts w:cstheme="minorHAnsi"/>
          <w:b/>
          <w:sz w:val="24"/>
          <w:szCs w:val="24"/>
        </w:rPr>
        <w:t>Dr Rahman is the Principal Breeder</w:t>
      </w:r>
    </w:p>
    <w:p w:rsidR="007A08C3" w:rsidRPr="00F526F2" w:rsidRDefault="007A08C3" w:rsidP="007A08C3">
      <w:pPr>
        <w:tabs>
          <w:tab w:val="num" w:pos="1440"/>
        </w:tabs>
        <w:autoSpaceDE w:val="0"/>
        <w:autoSpaceDN w:val="0"/>
        <w:adjustRightInd w:val="0"/>
        <w:spacing w:line="240" w:lineRule="auto"/>
        <w:jc w:val="both"/>
        <w:rPr>
          <w:rFonts w:cstheme="minorHAnsi"/>
          <w:b/>
          <w:sz w:val="24"/>
          <w:szCs w:val="24"/>
        </w:rPr>
      </w:pPr>
      <w:r w:rsidRPr="00F526F2">
        <w:rPr>
          <w:rFonts w:cstheme="minorHAnsi"/>
          <w:b/>
          <w:sz w:val="24"/>
          <w:szCs w:val="24"/>
        </w:rPr>
        <w:t>9- IR-NIBGE-4 (Approved provisionally on July 15, 2016 for Punjab; Dr Rahman is the Principal Breeder)</w:t>
      </w:r>
    </w:p>
    <w:p w:rsidR="007A08C3" w:rsidRPr="00F526F2" w:rsidRDefault="007A08C3" w:rsidP="007A08C3">
      <w:pPr>
        <w:tabs>
          <w:tab w:val="num" w:pos="1440"/>
        </w:tabs>
        <w:autoSpaceDE w:val="0"/>
        <w:autoSpaceDN w:val="0"/>
        <w:adjustRightInd w:val="0"/>
        <w:spacing w:line="240" w:lineRule="auto"/>
        <w:jc w:val="both"/>
        <w:rPr>
          <w:rFonts w:cstheme="minorHAnsi"/>
          <w:b/>
          <w:sz w:val="24"/>
          <w:szCs w:val="24"/>
        </w:rPr>
      </w:pPr>
      <w:r w:rsidRPr="00F526F2">
        <w:rPr>
          <w:rFonts w:cstheme="minorHAnsi"/>
          <w:b/>
          <w:sz w:val="24"/>
          <w:szCs w:val="24"/>
        </w:rPr>
        <w:t>10- IR-NIBGE-6 (Approved provisionally on July 15, 2016 for Punjab; Dr Rahman is the Principal Breeder)</w:t>
      </w:r>
    </w:p>
    <w:p w:rsidR="007A08C3" w:rsidRDefault="007A08C3" w:rsidP="007A08C3">
      <w:pPr>
        <w:tabs>
          <w:tab w:val="num" w:pos="1440"/>
        </w:tabs>
        <w:autoSpaceDE w:val="0"/>
        <w:autoSpaceDN w:val="0"/>
        <w:adjustRightInd w:val="0"/>
        <w:spacing w:line="240" w:lineRule="auto"/>
        <w:ind w:left="720" w:hanging="720"/>
        <w:jc w:val="both"/>
        <w:rPr>
          <w:rFonts w:cstheme="minorHAnsi"/>
          <w:sz w:val="24"/>
          <w:szCs w:val="24"/>
          <w:u w:val="single"/>
        </w:rPr>
      </w:pPr>
      <w:r w:rsidRPr="00F526F2">
        <w:rPr>
          <w:rFonts w:cstheme="minorHAnsi"/>
          <w:b/>
          <w:sz w:val="24"/>
          <w:szCs w:val="24"/>
          <w:u w:val="single"/>
        </w:rPr>
        <w:t xml:space="preserve">11- Gandum-1 (Approved on July 15, </w:t>
      </w:r>
      <w:proofErr w:type="gramStart"/>
      <w:r w:rsidRPr="00F526F2">
        <w:rPr>
          <w:rFonts w:cstheme="minorHAnsi"/>
          <w:b/>
          <w:sz w:val="24"/>
          <w:szCs w:val="24"/>
          <w:u w:val="single"/>
        </w:rPr>
        <w:t xml:space="preserve">2016 </w:t>
      </w:r>
      <w:r w:rsidRPr="00F526F2">
        <w:rPr>
          <w:rFonts w:cstheme="minorHAnsi"/>
          <w:b/>
          <w:sz w:val="24"/>
          <w:szCs w:val="24"/>
        </w:rPr>
        <w:t>,</w:t>
      </w:r>
      <w:proofErr w:type="gramEnd"/>
      <w:r w:rsidRPr="00F526F2">
        <w:rPr>
          <w:rFonts w:cstheme="minorHAnsi"/>
          <w:b/>
          <w:sz w:val="24"/>
          <w:szCs w:val="24"/>
        </w:rPr>
        <w:t xml:space="preserve"> Dr</w:t>
      </w:r>
      <w:r>
        <w:rPr>
          <w:rFonts w:cstheme="minorHAnsi"/>
          <w:b/>
          <w:sz w:val="24"/>
          <w:szCs w:val="24"/>
        </w:rPr>
        <w:t xml:space="preserve">. </w:t>
      </w:r>
      <w:r w:rsidRPr="00F526F2">
        <w:rPr>
          <w:rFonts w:cstheme="minorHAnsi"/>
          <w:b/>
          <w:sz w:val="24"/>
          <w:szCs w:val="24"/>
        </w:rPr>
        <w:t>Rahman is the Principal Breeder</w:t>
      </w:r>
      <w:r w:rsidRPr="00F526F2">
        <w:rPr>
          <w:rFonts w:cstheme="minorHAnsi"/>
          <w:sz w:val="24"/>
          <w:szCs w:val="24"/>
          <w:u w:val="single"/>
        </w:rPr>
        <w:t>)</w:t>
      </w:r>
      <w:r>
        <w:rPr>
          <w:rFonts w:cstheme="minorHAnsi"/>
          <w:sz w:val="24"/>
          <w:szCs w:val="24"/>
          <w:u w:val="single"/>
        </w:rPr>
        <w:t>.</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w:t>
      </w:r>
      <w:r>
        <w:rPr>
          <w:rFonts w:cstheme="minorHAnsi"/>
          <w:sz w:val="24"/>
          <w:szCs w:val="24"/>
        </w:rPr>
        <w:t>0.5</w:t>
      </w:r>
      <w:r w:rsidRPr="00F526F2">
        <w:rPr>
          <w:rFonts w:cstheme="minorHAnsi"/>
          <w:sz w:val="24"/>
          <w:szCs w:val="24"/>
        </w:rPr>
        <w:t xml:space="preserve">% area in </w:t>
      </w:r>
      <w:r>
        <w:rPr>
          <w:rFonts w:cstheme="minorHAnsi"/>
          <w:sz w:val="24"/>
          <w:szCs w:val="24"/>
        </w:rPr>
        <w:t>Punjab</w:t>
      </w:r>
      <w:r w:rsidRPr="00F526F2">
        <w:rPr>
          <w:rFonts w:cstheme="minorHAnsi"/>
          <w:sz w:val="24"/>
          <w:szCs w:val="24"/>
        </w:rPr>
        <w:t xml:space="preserve"> Province in 2015</w:t>
      </w:r>
    </w:p>
    <w:p w:rsidR="007A08C3" w:rsidRPr="00F526F2"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~1</w:t>
      </w:r>
      <w:r>
        <w:rPr>
          <w:rFonts w:cstheme="minorHAnsi"/>
          <w:sz w:val="24"/>
          <w:szCs w:val="24"/>
        </w:rPr>
        <w:t>.5</w:t>
      </w:r>
      <w:r w:rsidRPr="00F526F2">
        <w:rPr>
          <w:rFonts w:cstheme="minorHAnsi"/>
          <w:sz w:val="24"/>
          <w:szCs w:val="24"/>
        </w:rPr>
        <w:t xml:space="preserve"> area in </w:t>
      </w:r>
      <w:r>
        <w:rPr>
          <w:rFonts w:cstheme="minorHAnsi"/>
          <w:sz w:val="24"/>
          <w:szCs w:val="24"/>
        </w:rPr>
        <w:t>Punjab</w:t>
      </w:r>
      <w:r w:rsidRPr="00F526F2">
        <w:rPr>
          <w:rFonts w:cstheme="minorHAnsi"/>
          <w:sz w:val="24"/>
          <w:szCs w:val="24"/>
        </w:rPr>
        <w:t xml:space="preserve"> Province in 2016</w:t>
      </w:r>
    </w:p>
    <w:p w:rsidR="007A08C3"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w:t>
      </w:r>
      <w:r>
        <w:rPr>
          <w:rFonts w:cstheme="minorHAnsi"/>
          <w:sz w:val="24"/>
          <w:szCs w:val="24"/>
        </w:rPr>
        <w:t>2%</w:t>
      </w:r>
      <w:r w:rsidRPr="00F526F2">
        <w:rPr>
          <w:rFonts w:cstheme="minorHAnsi"/>
          <w:sz w:val="24"/>
          <w:szCs w:val="24"/>
        </w:rPr>
        <w:t xml:space="preserve"> area in </w:t>
      </w:r>
      <w:r>
        <w:rPr>
          <w:rFonts w:cstheme="minorHAnsi"/>
          <w:sz w:val="24"/>
          <w:szCs w:val="24"/>
        </w:rPr>
        <w:t>Punjab</w:t>
      </w:r>
      <w:r w:rsidRPr="00F526F2">
        <w:rPr>
          <w:rFonts w:cstheme="minorHAnsi"/>
          <w:sz w:val="24"/>
          <w:szCs w:val="24"/>
        </w:rPr>
        <w:t xml:space="preserve"> province in 2017</w:t>
      </w:r>
    </w:p>
    <w:p w:rsidR="007A08C3" w:rsidRDefault="007A08C3" w:rsidP="007A08C3">
      <w:pPr>
        <w:numPr>
          <w:ilvl w:val="1"/>
          <w:numId w:val="15"/>
        </w:numPr>
        <w:spacing w:after="0" w:line="240" w:lineRule="auto"/>
        <w:jc w:val="both"/>
        <w:rPr>
          <w:rFonts w:cstheme="minorHAnsi"/>
          <w:sz w:val="24"/>
          <w:szCs w:val="24"/>
        </w:rPr>
      </w:pPr>
      <w:r w:rsidRPr="00F526F2">
        <w:rPr>
          <w:rFonts w:cstheme="minorHAnsi"/>
          <w:sz w:val="24"/>
          <w:szCs w:val="24"/>
        </w:rPr>
        <w:t>Covered ~</w:t>
      </w:r>
      <w:r>
        <w:rPr>
          <w:rFonts w:cstheme="minorHAnsi"/>
          <w:sz w:val="24"/>
          <w:szCs w:val="24"/>
        </w:rPr>
        <w:t>6</w:t>
      </w:r>
      <w:r w:rsidRPr="00F526F2">
        <w:rPr>
          <w:rFonts w:cstheme="minorHAnsi"/>
          <w:sz w:val="24"/>
          <w:szCs w:val="24"/>
        </w:rPr>
        <w:t xml:space="preserve">% area in </w:t>
      </w:r>
      <w:r>
        <w:rPr>
          <w:rFonts w:cstheme="minorHAnsi"/>
          <w:sz w:val="24"/>
          <w:szCs w:val="24"/>
        </w:rPr>
        <w:t>Punjab</w:t>
      </w:r>
      <w:r w:rsidRPr="00F526F2">
        <w:rPr>
          <w:rFonts w:cstheme="minorHAnsi"/>
          <w:sz w:val="24"/>
          <w:szCs w:val="24"/>
        </w:rPr>
        <w:t xml:space="preserve"> province in 201</w:t>
      </w:r>
      <w:r>
        <w:rPr>
          <w:rFonts w:cstheme="minorHAnsi"/>
          <w:sz w:val="24"/>
          <w:szCs w:val="24"/>
        </w:rPr>
        <w:t>8</w:t>
      </w:r>
    </w:p>
    <w:p w:rsidR="007A08C3" w:rsidRDefault="007A08C3" w:rsidP="007A08C3">
      <w:pPr>
        <w:numPr>
          <w:ilvl w:val="1"/>
          <w:numId w:val="15"/>
        </w:numPr>
        <w:spacing w:after="0" w:line="240" w:lineRule="auto"/>
        <w:jc w:val="both"/>
        <w:rPr>
          <w:rFonts w:cstheme="minorHAnsi"/>
          <w:sz w:val="24"/>
          <w:szCs w:val="24"/>
        </w:rPr>
      </w:pPr>
      <w:r>
        <w:rPr>
          <w:rFonts w:cstheme="minorHAnsi"/>
          <w:sz w:val="24"/>
          <w:szCs w:val="24"/>
        </w:rPr>
        <w:t>Covered ~ 6.5% area in Punjab province in 2019</w:t>
      </w:r>
    </w:p>
    <w:p w:rsidR="007A08C3" w:rsidRDefault="007A08C3" w:rsidP="00E86A96">
      <w:pPr>
        <w:spacing w:line="240" w:lineRule="auto"/>
        <w:jc w:val="both"/>
        <w:rPr>
          <w:rFonts w:cstheme="minorHAnsi"/>
          <w:b/>
          <w:color w:val="0D0D0D" w:themeColor="text1" w:themeTint="F2"/>
          <w:sz w:val="24"/>
          <w:szCs w:val="24"/>
          <w:u w:val="single"/>
          <w:shd w:val="clear" w:color="auto" w:fill="FFFFFF"/>
        </w:rPr>
      </w:pPr>
    </w:p>
    <w:p w:rsidR="003B0E8E" w:rsidRPr="00F526F2" w:rsidRDefault="003B0E8E" w:rsidP="00E86A96">
      <w:pPr>
        <w:spacing w:line="240" w:lineRule="auto"/>
        <w:jc w:val="both"/>
        <w:rPr>
          <w:rFonts w:cstheme="minorHAnsi"/>
          <w:b/>
          <w:color w:val="0D0D0D" w:themeColor="text1" w:themeTint="F2"/>
          <w:sz w:val="24"/>
          <w:szCs w:val="24"/>
          <w:u w:val="single"/>
          <w:shd w:val="clear" w:color="auto" w:fill="FFFFFF"/>
        </w:rPr>
      </w:pPr>
      <w:r w:rsidRPr="00F526F2">
        <w:rPr>
          <w:rFonts w:cstheme="minorHAnsi"/>
          <w:b/>
          <w:color w:val="0D0D0D" w:themeColor="text1" w:themeTint="F2"/>
          <w:sz w:val="24"/>
          <w:szCs w:val="24"/>
          <w:u w:val="single"/>
          <w:shd w:val="clear" w:color="auto" w:fill="FFFFFF"/>
        </w:rPr>
        <w:t>Short summaries of the nominee’s best research papers.</w:t>
      </w:r>
    </w:p>
    <w:p w:rsidR="00A81B85" w:rsidRPr="00F526F2" w:rsidRDefault="00A81B85" w:rsidP="00E86A96">
      <w:pPr>
        <w:widowControl w:val="0"/>
        <w:autoSpaceDE w:val="0"/>
        <w:autoSpaceDN w:val="0"/>
        <w:adjustRightInd w:val="0"/>
        <w:spacing w:after="0" w:line="240" w:lineRule="auto"/>
        <w:jc w:val="both"/>
        <w:rPr>
          <w:rFonts w:eastAsia="Times New Roman" w:cstheme="minorHAnsi"/>
          <w:b/>
          <w:bCs/>
          <w:sz w:val="24"/>
          <w:szCs w:val="24"/>
          <w:lang w:bidi="en-US"/>
        </w:rPr>
      </w:pPr>
      <w:r w:rsidRPr="00F526F2">
        <w:rPr>
          <w:rFonts w:eastAsia="Times New Roman" w:cstheme="minorHAnsi"/>
          <w:b/>
          <w:bCs/>
          <w:sz w:val="24"/>
          <w:szCs w:val="24"/>
          <w:lang w:bidi="en-US"/>
        </w:rPr>
        <w:t xml:space="preserve">Establishment and Application of </w:t>
      </w:r>
      <w:r w:rsidR="000F2F38" w:rsidRPr="00F526F2">
        <w:rPr>
          <w:rFonts w:eastAsia="Times New Roman" w:cstheme="minorHAnsi"/>
          <w:b/>
          <w:bCs/>
          <w:sz w:val="24"/>
          <w:szCs w:val="24"/>
          <w:lang w:bidi="en-US"/>
        </w:rPr>
        <w:t>DNA marker in cotton improvement</w:t>
      </w:r>
      <w:r w:rsidR="0004158F" w:rsidRPr="00F526F2">
        <w:rPr>
          <w:rFonts w:eastAsia="Times New Roman" w:cstheme="minorHAnsi"/>
          <w:b/>
          <w:bCs/>
          <w:sz w:val="24"/>
          <w:szCs w:val="24"/>
          <w:lang w:bidi="en-US"/>
        </w:rPr>
        <w:t xml:space="preserve"> </w:t>
      </w:r>
      <w:r w:rsidRPr="00F526F2">
        <w:rPr>
          <w:rFonts w:eastAsia="Times New Roman" w:cstheme="minorHAnsi"/>
          <w:b/>
          <w:bCs/>
          <w:sz w:val="24"/>
          <w:szCs w:val="24"/>
          <w:lang w:bidi="en-US"/>
        </w:rPr>
        <w:t>prog</w:t>
      </w:r>
      <w:r w:rsidR="00DA2197" w:rsidRPr="00F526F2">
        <w:rPr>
          <w:rFonts w:eastAsia="Times New Roman" w:cstheme="minorHAnsi"/>
          <w:b/>
          <w:bCs/>
          <w:sz w:val="24"/>
          <w:szCs w:val="24"/>
          <w:lang w:bidi="en-US"/>
        </w:rPr>
        <w:t>r</w:t>
      </w:r>
      <w:r w:rsidRPr="00F526F2">
        <w:rPr>
          <w:rFonts w:eastAsia="Times New Roman" w:cstheme="minorHAnsi"/>
          <w:b/>
          <w:bCs/>
          <w:sz w:val="24"/>
          <w:szCs w:val="24"/>
          <w:lang w:bidi="en-US"/>
        </w:rPr>
        <w:t>amme</w:t>
      </w:r>
      <w:r w:rsidR="000F2F38" w:rsidRPr="00F526F2">
        <w:rPr>
          <w:rFonts w:eastAsia="Times New Roman" w:cstheme="minorHAnsi"/>
          <w:b/>
          <w:bCs/>
          <w:sz w:val="24"/>
          <w:szCs w:val="24"/>
          <w:lang w:bidi="en-US"/>
        </w:rPr>
        <w:t>.</w:t>
      </w:r>
    </w:p>
    <w:p w:rsidR="00871DB2" w:rsidRPr="00F526F2" w:rsidRDefault="000017FB" w:rsidP="00E86A96">
      <w:pPr>
        <w:widowControl w:val="0"/>
        <w:autoSpaceDE w:val="0"/>
        <w:autoSpaceDN w:val="0"/>
        <w:adjustRightInd w:val="0"/>
        <w:spacing w:after="0" w:line="240" w:lineRule="auto"/>
        <w:jc w:val="both"/>
        <w:rPr>
          <w:rFonts w:eastAsia="Times New Roman" w:cstheme="minorHAnsi"/>
          <w:bCs/>
          <w:sz w:val="24"/>
          <w:szCs w:val="24"/>
          <w:lang w:bidi="en-US"/>
        </w:rPr>
      </w:pPr>
      <w:r w:rsidRPr="00F526F2">
        <w:rPr>
          <w:rFonts w:eastAsia="Times New Roman" w:cstheme="minorHAnsi"/>
          <w:bCs/>
          <w:sz w:val="24"/>
          <w:szCs w:val="24"/>
          <w:lang w:bidi="en-US"/>
        </w:rPr>
        <w:t>Dr</w:t>
      </w:r>
      <w:r w:rsidR="00EC34CD" w:rsidRPr="00F526F2">
        <w:rPr>
          <w:rFonts w:eastAsia="Times New Roman" w:cstheme="minorHAnsi"/>
          <w:bCs/>
          <w:sz w:val="24"/>
          <w:szCs w:val="24"/>
          <w:lang w:bidi="en-US"/>
        </w:rPr>
        <w:t xml:space="preserve"> </w:t>
      </w:r>
      <w:r w:rsidRPr="00F526F2">
        <w:rPr>
          <w:rFonts w:eastAsia="Times New Roman" w:cstheme="minorHAnsi"/>
          <w:bCs/>
          <w:sz w:val="24"/>
          <w:szCs w:val="24"/>
          <w:lang w:bidi="en-US"/>
        </w:rPr>
        <w:t xml:space="preserve">Rahman’s lab is pioneer in initiating DNA fingerprinting assays in Pakistan. Various DNA marker assays such as RAPDs, SSRs, AFLPs and presently now SNPs have been utilized for the estimation of genetic diversity among cotton varieties/genotypes of </w:t>
      </w:r>
      <w:r w:rsidRPr="00F526F2">
        <w:rPr>
          <w:rFonts w:eastAsia="Times New Roman" w:cstheme="minorHAnsi"/>
          <w:bCs/>
          <w:i/>
          <w:sz w:val="24"/>
          <w:szCs w:val="24"/>
          <w:lang w:bidi="en-US"/>
        </w:rPr>
        <w:t>G. hirsutum</w:t>
      </w:r>
      <w:r w:rsidRPr="00F526F2">
        <w:rPr>
          <w:rFonts w:eastAsia="Times New Roman" w:cstheme="minorHAnsi"/>
          <w:bCs/>
          <w:sz w:val="24"/>
          <w:szCs w:val="24"/>
          <w:lang w:bidi="en-US"/>
        </w:rPr>
        <w:t xml:space="preserve"> (published in 2002). One of the important findings was that </w:t>
      </w:r>
      <w:r w:rsidR="00871DB2" w:rsidRPr="00F526F2">
        <w:rPr>
          <w:rFonts w:eastAsia="Times New Roman" w:cstheme="minorHAnsi"/>
          <w:bCs/>
          <w:sz w:val="24"/>
          <w:szCs w:val="24"/>
          <w:lang w:bidi="en-US"/>
        </w:rPr>
        <w:t xml:space="preserve">conical crosses should be made as one of the important tool to widen the genetic base of the new cultivated cotton varieties for combating the most important menace of cotton leaf curl disease. </w:t>
      </w:r>
      <w:r w:rsidRPr="00F526F2">
        <w:rPr>
          <w:rFonts w:eastAsia="Times New Roman" w:cstheme="minorHAnsi"/>
          <w:bCs/>
          <w:sz w:val="24"/>
          <w:szCs w:val="24"/>
          <w:lang w:bidi="en-US"/>
        </w:rPr>
        <w:t xml:space="preserve">His group has also demonstrated that there were two center of origin of various G. arboreum accessions in this Pakistan (published in 2008). </w:t>
      </w:r>
      <w:r w:rsidR="00871DB2" w:rsidRPr="00F526F2">
        <w:rPr>
          <w:rFonts w:eastAsia="Times New Roman" w:cstheme="minorHAnsi"/>
          <w:bCs/>
          <w:sz w:val="24"/>
          <w:szCs w:val="24"/>
          <w:lang w:bidi="en-US"/>
        </w:rPr>
        <w:t>Similarly, the frequency of SNPs has been identified in various cotton species and their possible usage in the cotton improvement programs. His group has identified DNA markers associated with resistance to cotton leaf curl disease (</w:t>
      </w:r>
      <w:r w:rsidR="00E70EB0" w:rsidRPr="00F526F2">
        <w:rPr>
          <w:rFonts w:eastAsia="Times New Roman" w:cstheme="minorHAnsi"/>
          <w:bCs/>
          <w:sz w:val="24"/>
          <w:szCs w:val="24"/>
          <w:lang w:bidi="en-US"/>
        </w:rPr>
        <w:t xml:space="preserve">Multan </w:t>
      </w:r>
      <w:r w:rsidR="00871DB2" w:rsidRPr="00F526F2">
        <w:rPr>
          <w:rFonts w:eastAsia="Times New Roman" w:cstheme="minorHAnsi"/>
          <w:bCs/>
          <w:sz w:val="24"/>
          <w:szCs w:val="24"/>
          <w:lang w:bidi="en-US"/>
        </w:rPr>
        <w:t>strain), and identified two SSRs which were later utilized for the improvement of cotton—resulted in the development of NIBGE-2, NIBGE-115 and NN-3 cotton cultivars. Our group has also characterized the G. hirsutum germplasm under water limited conditions</w:t>
      </w:r>
      <w:r w:rsidR="00E70EB0" w:rsidRPr="00F526F2">
        <w:rPr>
          <w:rFonts w:eastAsia="Times New Roman" w:cstheme="minorHAnsi"/>
          <w:bCs/>
          <w:sz w:val="24"/>
          <w:szCs w:val="24"/>
          <w:lang w:bidi="en-US"/>
        </w:rPr>
        <w:t xml:space="preserve"> (published in 2008), and identified two cotton lines FH-901 (drought sensitive) and RH-510 (drought tolerant). These </w:t>
      </w:r>
      <w:r w:rsidR="00E70EB0" w:rsidRPr="00F526F2">
        <w:rPr>
          <w:rFonts w:eastAsia="Times New Roman" w:cstheme="minorHAnsi"/>
          <w:bCs/>
          <w:sz w:val="24"/>
          <w:szCs w:val="24"/>
          <w:lang w:bidi="en-US"/>
        </w:rPr>
        <w:lastRenderedPageBreak/>
        <w:t>genotypes were used in developing mapping population, and</w:t>
      </w:r>
      <w:r w:rsidR="00871DB2" w:rsidRPr="00F526F2">
        <w:rPr>
          <w:rFonts w:eastAsia="Times New Roman" w:cstheme="minorHAnsi"/>
          <w:bCs/>
          <w:sz w:val="24"/>
          <w:szCs w:val="24"/>
          <w:lang w:bidi="en-US"/>
        </w:rPr>
        <w:t xml:space="preserve"> QTLs associated with drought tolerance have been identified (published in 2010) using intraspecific cross (</w:t>
      </w:r>
      <w:r w:rsidR="00871DB2" w:rsidRPr="00F526F2">
        <w:rPr>
          <w:rFonts w:eastAsia="Times New Roman" w:cstheme="minorHAnsi"/>
          <w:bCs/>
          <w:i/>
          <w:sz w:val="24"/>
          <w:szCs w:val="24"/>
          <w:lang w:bidi="en-US"/>
        </w:rPr>
        <w:t>G. hirsutum</w:t>
      </w:r>
      <w:r w:rsidR="00871DB2" w:rsidRPr="00F526F2">
        <w:rPr>
          <w:rFonts w:eastAsia="Times New Roman" w:cstheme="minorHAnsi"/>
          <w:bCs/>
          <w:sz w:val="24"/>
          <w:szCs w:val="24"/>
          <w:lang w:bidi="en-US"/>
        </w:rPr>
        <w:t>). We have also identified QTLs associated with various traits (fiber, leaf morphology etc</w:t>
      </w:r>
      <w:r w:rsidR="00A62821" w:rsidRPr="00F526F2">
        <w:rPr>
          <w:rFonts w:eastAsia="Times New Roman" w:cstheme="minorHAnsi"/>
          <w:bCs/>
          <w:sz w:val="24"/>
          <w:szCs w:val="24"/>
          <w:lang w:bidi="en-US"/>
        </w:rPr>
        <w:t>.</w:t>
      </w:r>
      <w:r w:rsidR="00871DB2" w:rsidRPr="00F526F2">
        <w:rPr>
          <w:rFonts w:eastAsia="Times New Roman" w:cstheme="minorHAnsi"/>
          <w:bCs/>
          <w:sz w:val="24"/>
          <w:szCs w:val="24"/>
          <w:lang w:bidi="en-US"/>
        </w:rPr>
        <w:t>) using intraspecific crosses (</w:t>
      </w:r>
      <w:r w:rsidR="00871DB2" w:rsidRPr="00F526F2">
        <w:rPr>
          <w:rFonts w:eastAsia="Times New Roman" w:cstheme="minorHAnsi"/>
          <w:bCs/>
          <w:i/>
          <w:sz w:val="24"/>
          <w:szCs w:val="24"/>
          <w:lang w:bidi="en-US"/>
        </w:rPr>
        <w:t>G. arboreum</w:t>
      </w:r>
      <w:r w:rsidR="00871DB2" w:rsidRPr="00F526F2">
        <w:rPr>
          <w:rFonts w:eastAsia="Times New Roman" w:cstheme="minorHAnsi"/>
          <w:bCs/>
          <w:sz w:val="24"/>
          <w:szCs w:val="24"/>
          <w:lang w:bidi="en-US"/>
        </w:rPr>
        <w:t>, published in 2013)</w:t>
      </w:r>
      <w:r w:rsidR="00E70EB0" w:rsidRPr="00F526F2">
        <w:rPr>
          <w:rFonts w:eastAsia="Times New Roman" w:cstheme="minorHAnsi"/>
          <w:bCs/>
          <w:sz w:val="24"/>
          <w:szCs w:val="24"/>
          <w:lang w:bidi="en-US"/>
        </w:rPr>
        <w:t>.</w:t>
      </w:r>
    </w:p>
    <w:p w:rsidR="00DA2197" w:rsidRPr="00F526F2" w:rsidRDefault="00DA2197" w:rsidP="00E86A96">
      <w:pPr>
        <w:widowControl w:val="0"/>
        <w:autoSpaceDE w:val="0"/>
        <w:autoSpaceDN w:val="0"/>
        <w:adjustRightInd w:val="0"/>
        <w:spacing w:after="0" w:line="240" w:lineRule="auto"/>
        <w:jc w:val="both"/>
        <w:rPr>
          <w:rFonts w:eastAsia="Times New Roman" w:cstheme="minorHAnsi"/>
          <w:bCs/>
          <w:sz w:val="24"/>
          <w:szCs w:val="24"/>
          <w:lang w:bidi="en-US"/>
        </w:rPr>
      </w:pPr>
    </w:p>
    <w:p w:rsidR="000F2F38" w:rsidRPr="00F526F2" w:rsidRDefault="00E70EB0" w:rsidP="00E86A96">
      <w:pPr>
        <w:widowControl w:val="0"/>
        <w:autoSpaceDE w:val="0"/>
        <w:autoSpaceDN w:val="0"/>
        <w:adjustRightInd w:val="0"/>
        <w:spacing w:after="0" w:line="240" w:lineRule="auto"/>
        <w:jc w:val="both"/>
        <w:rPr>
          <w:rFonts w:eastAsia="Times New Roman" w:cstheme="minorHAnsi"/>
          <w:b/>
          <w:bCs/>
          <w:sz w:val="24"/>
          <w:szCs w:val="24"/>
          <w:u w:val="single"/>
          <w:lang w:bidi="en-US"/>
        </w:rPr>
      </w:pPr>
      <w:r w:rsidRPr="00F526F2">
        <w:rPr>
          <w:rFonts w:eastAsia="Times New Roman" w:cstheme="minorHAnsi"/>
          <w:b/>
          <w:bCs/>
          <w:sz w:val="24"/>
          <w:szCs w:val="24"/>
          <w:u w:val="single"/>
          <w:lang w:bidi="en-US"/>
        </w:rPr>
        <w:t>Genetics of cotton leaf curl disease</w:t>
      </w:r>
    </w:p>
    <w:p w:rsidR="00A1502F" w:rsidRPr="00F526F2" w:rsidRDefault="00A62821" w:rsidP="00E86A96">
      <w:pPr>
        <w:widowControl w:val="0"/>
        <w:autoSpaceDE w:val="0"/>
        <w:autoSpaceDN w:val="0"/>
        <w:adjustRightInd w:val="0"/>
        <w:spacing w:after="0" w:line="240" w:lineRule="auto"/>
        <w:jc w:val="both"/>
        <w:rPr>
          <w:rFonts w:eastAsia="Times New Roman" w:cstheme="minorHAnsi"/>
          <w:bCs/>
          <w:sz w:val="24"/>
          <w:szCs w:val="24"/>
          <w:lang w:bidi="en-US"/>
        </w:rPr>
      </w:pPr>
      <w:r w:rsidRPr="00F526F2">
        <w:rPr>
          <w:rFonts w:eastAsia="Times New Roman" w:cstheme="minorHAnsi"/>
          <w:bCs/>
          <w:sz w:val="24"/>
          <w:szCs w:val="24"/>
          <w:lang w:bidi="en-US"/>
        </w:rPr>
        <w:t xml:space="preserve">Cotton leaf curl, a disease of viral origin, has substantially depressed cotton production in Pakistan. The disease is threatening the other important cotton growing neighboring countries like India and China. We have taken lead in demonstrating that the resistance to the disease is conferred by three genes including one suppressor gene (published in 2005). </w:t>
      </w:r>
      <w:r w:rsidR="00A1502F" w:rsidRPr="00F526F2">
        <w:rPr>
          <w:rFonts w:eastAsia="Times New Roman" w:cstheme="minorHAnsi"/>
          <w:bCs/>
          <w:sz w:val="24"/>
          <w:szCs w:val="24"/>
          <w:lang w:bidi="en-US"/>
        </w:rPr>
        <w:t xml:space="preserve">Another strain called Burewala appeared in epidemic form in 2006 and then in 2010. We first time described the most suitable and user friendly method of scoring the cotton leaf curl disease (0-4) which is being practiced through the country for scoring the disease. </w:t>
      </w:r>
    </w:p>
    <w:p w:rsidR="00A1502F" w:rsidRPr="00F526F2" w:rsidRDefault="00A1502F" w:rsidP="00E86A96">
      <w:pPr>
        <w:widowControl w:val="0"/>
        <w:autoSpaceDE w:val="0"/>
        <w:autoSpaceDN w:val="0"/>
        <w:adjustRightInd w:val="0"/>
        <w:spacing w:after="0" w:line="240" w:lineRule="auto"/>
        <w:jc w:val="both"/>
        <w:rPr>
          <w:rFonts w:eastAsia="Times New Roman" w:cstheme="minorHAnsi"/>
          <w:b/>
          <w:bCs/>
          <w:sz w:val="24"/>
          <w:szCs w:val="24"/>
          <w:lang w:bidi="en-US"/>
        </w:rPr>
      </w:pPr>
    </w:p>
    <w:p w:rsidR="00A1502F" w:rsidRPr="00F526F2" w:rsidRDefault="007F4534" w:rsidP="00E86A96">
      <w:pPr>
        <w:widowControl w:val="0"/>
        <w:autoSpaceDE w:val="0"/>
        <w:autoSpaceDN w:val="0"/>
        <w:adjustRightInd w:val="0"/>
        <w:spacing w:after="0" w:line="240" w:lineRule="auto"/>
        <w:jc w:val="both"/>
        <w:rPr>
          <w:rFonts w:eastAsia="Times New Roman" w:cstheme="minorHAnsi"/>
          <w:b/>
          <w:bCs/>
          <w:sz w:val="24"/>
          <w:szCs w:val="24"/>
          <w:lang w:bidi="en-US"/>
        </w:rPr>
      </w:pPr>
      <w:r w:rsidRPr="00F526F2">
        <w:rPr>
          <w:rFonts w:eastAsia="Times New Roman" w:cstheme="minorHAnsi"/>
          <w:b/>
          <w:bCs/>
          <w:sz w:val="24"/>
          <w:szCs w:val="24"/>
          <w:lang w:bidi="en-US"/>
        </w:rPr>
        <w:t xml:space="preserve">Collaborative efforts </w:t>
      </w:r>
      <w:r w:rsidR="00A1502F" w:rsidRPr="00F526F2">
        <w:rPr>
          <w:rFonts w:eastAsia="Times New Roman" w:cstheme="minorHAnsi"/>
          <w:b/>
          <w:bCs/>
          <w:sz w:val="24"/>
          <w:szCs w:val="24"/>
          <w:lang w:bidi="en-US"/>
        </w:rPr>
        <w:t>towards c</w:t>
      </w:r>
      <w:r w:rsidR="000F2F38" w:rsidRPr="00F526F2">
        <w:rPr>
          <w:rFonts w:eastAsia="Times New Roman" w:cstheme="minorHAnsi"/>
          <w:b/>
          <w:bCs/>
          <w:sz w:val="24"/>
          <w:szCs w:val="24"/>
          <w:lang w:bidi="en-US"/>
        </w:rPr>
        <w:t>otton genome sequenc</w:t>
      </w:r>
      <w:r w:rsidR="00A1502F" w:rsidRPr="00F526F2">
        <w:rPr>
          <w:rFonts w:eastAsia="Times New Roman" w:cstheme="minorHAnsi"/>
          <w:b/>
          <w:bCs/>
          <w:sz w:val="24"/>
          <w:szCs w:val="24"/>
          <w:lang w:bidi="en-US"/>
        </w:rPr>
        <w:t>ing project</w:t>
      </w:r>
      <w:r w:rsidR="000F2F38" w:rsidRPr="00F526F2">
        <w:rPr>
          <w:rFonts w:eastAsia="Times New Roman" w:cstheme="minorHAnsi"/>
          <w:b/>
          <w:bCs/>
          <w:sz w:val="24"/>
          <w:szCs w:val="24"/>
          <w:lang w:bidi="en-US"/>
        </w:rPr>
        <w:t>.</w:t>
      </w:r>
    </w:p>
    <w:p w:rsidR="000F2F38" w:rsidRPr="00F526F2" w:rsidRDefault="00A1502F" w:rsidP="00E86A96">
      <w:pPr>
        <w:widowControl w:val="0"/>
        <w:autoSpaceDE w:val="0"/>
        <w:autoSpaceDN w:val="0"/>
        <w:adjustRightInd w:val="0"/>
        <w:spacing w:after="0" w:line="240" w:lineRule="auto"/>
        <w:jc w:val="both"/>
        <w:rPr>
          <w:rFonts w:eastAsia="Times New Roman" w:cstheme="minorHAnsi"/>
          <w:b/>
          <w:bCs/>
          <w:sz w:val="24"/>
          <w:szCs w:val="24"/>
          <w:lang w:bidi="en-US"/>
        </w:rPr>
      </w:pPr>
      <w:r w:rsidRPr="00F526F2">
        <w:rPr>
          <w:rFonts w:eastAsia="Times New Roman" w:cstheme="minorHAnsi"/>
          <w:bCs/>
          <w:sz w:val="24"/>
          <w:szCs w:val="24"/>
          <w:lang w:bidi="en-US"/>
        </w:rPr>
        <w:t>Dr</w:t>
      </w:r>
      <w:r w:rsidR="00117182" w:rsidRPr="00F526F2">
        <w:rPr>
          <w:rFonts w:eastAsia="Times New Roman" w:cstheme="minorHAnsi"/>
          <w:bCs/>
          <w:sz w:val="24"/>
          <w:szCs w:val="24"/>
          <w:lang w:bidi="en-US"/>
        </w:rPr>
        <w:t xml:space="preserve"> </w:t>
      </w:r>
      <w:r w:rsidRPr="00F526F2">
        <w:rPr>
          <w:rFonts w:eastAsia="Times New Roman" w:cstheme="minorHAnsi"/>
          <w:bCs/>
          <w:sz w:val="24"/>
          <w:szCs w:val="24"/>
          <w:lang w:bidi="en-US"/>
        </w:rPr>
        <w:t>Rahman as one of the collaborators of Pak-US project entitled “Integrated genetic/physical mapping of Gossypium” has contributed in developing the D-genome physical map (published in 2010).</w:t>
      </w:r>
      <w:r w:rsidR="007F4534" w:rsidRPr="00F526F2">
        <w:rPr>
          <w:rFonts w:eastAsia="Times New Roman" w:cstheme="minorHAnsi"/>
          <w:bCs/>
          <w:sz w:val="24"/>
          <w:szCs w:val="24"/>
          <w:lang w:bidi="en-US"/>
        </w:rPr>
        <w:t xml:space="preserve"> Similarly, he has been the part of the cotton genome sequencing project (Prof Paterson, UGA, was the lead PI). The sequence was made public in 2012. This information has been published in 2012 in Nature. I am too the co-author in this paper. We have surveyed the released D-genome sequence and identified more than 1200 SSRs. These were surveyed on interspecific population, and identified two QTLs conferring tolerance to the cotton leaf curl disease.   </w:t>
      </w:r>
    </w:p>
    <w:sectPr w:rsidR="000F2F38" w:rsidRPr="00F526F2" w:rsidSect="003B0E8E">
      <w:footerReference w:type="default" r:id="rId18"/>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FFF" w:rsidRDefault="00B82FFF" w:rsidP="005447BB">
      <w:pPr>
        <w:spacing w:after="0" w:line="240" w:lineRule="auto"/>
      </w:pPr>
      <w:r>
        <w:separator/>
      </w:r>
    </w:p>
  </w:endnote>
  <w:endnote w:type="continuationSeparator" w:id="0">
    <w:p w:rsidR="00B82FFF" w:rsidRDefault="00B82FFF" w:rsidP="00544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AvenirLTStd-Ligh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136445"/>
      <w:docPartObj>
        <w:docPartGallery w:val="Page Numbers (Bottom of Page)"/>
        <w:docPartUnique/>
      </w:docPartObj>
    </w:sdtPr>
    <w:sdtEndPr>
      <w:rPr>
        <w:noProof/>
      </w:rPr>
    </w:sdtEndPr>
    <w:sdtContent>
      <w:p w:rsidR="000F6863" w:rsidRDefault="000F6863">
        <w:pPr>
          <w:pStyle w:val="Footer"/>
          <w:jc w:val="center"/>
        </w:pPr>
        <w:r>
          <w:fldChar w:fldCharType="begin"/>
        </w:r>
        <w:r>
          <w:instrText xml:space="preserve"> PAGE   \* MERGEFORMAT </w:instrText>
        </w:r>
        <w:r>
          <w:fldChar w:fldCharType="separate"/>
        </w:r>
        <w:r w:rsidR="00F64FBD">
          <w:rPr>
            <w:noProof/>
          </w:rPr>
          <w:t>1</w:t>
        </w:r>
        <w:r>
          <w:rPr>
            <w:noProof/>
          </w:rPr>
          <w:fldChar w:fldCharType="end"/>
        </w:r>
      </w:p>
    </w:sdtContent>
  </w:sdt>
  <w:p w:rsidR="000F6863" w:rsidRDefault="000F68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FFF" w:rsidRDefault="00B82FFF" w:rsidP="005447BB">
      <w:pPr>
        <w:spacing w:after="0" w:line="240" w:lineRule="auto"/>
      </w:pPr>
      <w:r>
        <w:separator/>
      </w:r>
    </w:p>
  </w:footnote>
  <w:footnote w:type="continuationSeparator" w:id="0">
    <w:p w:rsidR="00B82FFF" w:rsidRDefault="00B82FFF" w:rsidP="005447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FA1"/>
    <w:multiLevelType w:val="hybridMultilevel"/>
    <w:tmpl w:val="A2BCAD82"/>
    <w:lvl w:ilvl="0" w:tplc="FEE4F5FA">
      <w:start w:val="1"/>
      <w:numFmt w:val="lowerLetter"/>
      <w:lvlText w:val="%1-"/>
      <w:lvlJc w:val="left"/>
      <w:pPr>
        <w:tabs>
          <w:tab w:val="num" w:pos="900"/>
        </w:tabs>
        <w:ind w:left="900" w:hanging="360"/>
      </w:pPr>
      <w:rPr>
        <w:rFonts w:hint="default"/>
        <w:b/>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
    <w:nsid w:val="04B122D1"/>
    <w:multiLevelType w:val="hybridMultilevel"/>
    <w:tmpl w:val="BD2E00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BF0387"/>
    <w:multiLevelType w:val="hybridMultilevel"/>
    <w:tmpl w:val="FCE6C162"/>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
    <w:nsid w:val="090D64E7"/>
    <w:multiLevelType w:val="hybridMultilevel"/>
    <w:tmpl w:val="096AA3C4"/>
    <w:lvl w:ilvl="0" w:tplc="E8022B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0608D"/>
    <w:multiLevelType w:val="singleLevel"/>
    <w:tmpl w:val="B2E0CE1A"/>
    <w:lvl w:ilvl="0">
      <w:start w:val="1"/>
      <w:numFmt w:val="decimal"/>
      <w:lvlText w:val="%1-"/>
      <w:lvlJc w:val="left"/>
      <w:pPr>
        <w:tabs>
          <w:tab w:val="num" w:pos="720"/>
        </w:tabs>
        <w:ind w:left="720" w:hanging="720"/>
      </w:pPr>
      <w:rPr>
        <w:rFonts w:hint="default"/>
      </w:rPr>
    </w:lvl>
  </w:abstractNum>
  <w:abstractNum w:abstractNumId="5">
    <w:nsid w:val="0A801303"/>
    <w:multiLevelType w:val="multilevel"/>
    <w:tmpl w:val="23D6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C45F6A"/>
    <w:multiLevelType w:val="hybridMultilevel"/>
    <w:tmpl w:val="5284F3FC"/>
    <w:lvl w:ilvl="0" w:tplc="3C200450">
      <w:start w:val="1"/>
      <w:numFmt w:val="decimal"/>
      <w:lvlText w:val="%1."/>
      <w:lvlJc w:val="left"/>
      <w:pPr>
        <w:tabs>
          <w:tab w:val="num" w:pos="1440"/>
        </w:tabs>
        <w:ind w:left="1440" w:hanging="360"/>
      </w:pPr>
      <w:rPr>
        <w:rFonts w:cs="Times New Roman"/>
        <w:b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
    <w:nsid w:val="100418AF"/>
    <w:multiLevelType w:val="hybridMultilevel"/>
    <w:tmpl w:val="03204E40"/>
    <w:lvl w:ilvl="0" w:tplc="FED61B8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BC395D"/>
    <w:multiLevelType w:val="hybridMultilevel"/>
    <w:tmpl w:val="DB4C7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441EA9"/>
    <w:multiLevelType w:val="hybridMultilevel"/>
    <w:tmpl w:val="4D088152"/>
    <w:lvl w:ilvl="0" w:tplc="DE40D1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EF3A15"/>
    <w:multiLevelType w:val="hybridMultilevel"/>
    <w:tmpl w:val="EFA41474"/>
    <w:lvl w:ilvl="0" w:tplc="83E0BDF6">
      <w:start w:val="37"/>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3D314D"/>
    <w:multiLevelType w:val="hybridMultilevel"/>
    <w:tmpl w:val="1C149BF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24C7B3A"/>
    <w:multiLevelType w:val="hybridMultilevel"/>
    <w:tmpl w:val="3894D340"/>
    <w:lvl w:ilvl="0" w:tplc="375A02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97693E"/>
    <w:multiLevelType w:val="multilevel"/>
    <w:tmpl w:val="85AC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DA0A48"/>
    <w:multiLevelType w:val="hybridMultilevel"/>
    <w:tmpl w:val="46548A72"/>
    <w:lvl w:ilvl="0" w:tplc="0409000F">
      <w:start w:val="1"/>
      <w:numFmt w:val="decimal"/>
      <w:lvlText w:val="%1."/>
      <w:lvlJc w:val="left"/>
      <w:pPr>
        <w:tabs>
          <w:tab w:val="num" w:pos="900"/>
        </w:tabs>
        <w:ind w:left="900" w:hanging="360"/>
      </w:pPr>
      <w:rPr>
        <w:rFonts w:hint="default"/>
        <w:b/>
      </w:rPr>
    </w:lvl>
    <w:lvl w:ilvl="1" w:tplc="39609B5A">
      <w:start w:val="1"/>
      <w:numFmt w:val="lowerLetter"/>
      <w:lvlText w:val="%2-"/>
      <w:lvlJc w:val="left"/>
      <w:pPr>
        <w:tabs>
          <w:tab w:val="num" w:pos="1800"/>
        </w:tabs>
        <w:ind w:left="1800" w:hanging="720"/>
      </w:pPr>
      <w:rPr>
        <w:rFonts w:hint="default"/>
        <w:b/>
      </w:rPr>
    </w:lvl>
    <w:lvl w:ilvl="2" w:tplc="0409001B">
      <w:start w:val="1"/>
      <w:numFmt w:val="lowerRoman"/>
      <w:lvlText w:val="%3."/>
      <w:lvlJc w:val="right"/>
      <w:pPr>
        <w:tabs>
          <w:tab w:val="num" w:pos="2160"/>
        </w:tabs>
        <w:ind w:left="2160" w:hanging="180"/>
      </w:pPr>
    </w:lvl>
    <w:lvl w:ilvl="3" w:tplc="FA60E3AC">
      <w:start w:val="1"/>
      <w:numFmt w:val="decimal"/>
      <w:lvlText w:val="%4-"/>
      <w:lvlJc w:val="left"/>
      <w:pPr>
        <w:tabs>
          <w:tab w:val="num" w:pos="2880"/>
        </w:tabs>
        <w:ind w:left="2880" w:hanging="360"/>
      </w:pPr>
      <w:rPr>
        <w:rFonts w:hint="default"/>
        <w:sz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E62AB7"/>
    <w:multiLevelType w:val="hybridMultilevel"/>
    <w:tmpl w:val="D2C673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C602377"/>
    <w:multiLevelType w:val="hybridMultilevel"/>
    <w:tmpl w:val="165E9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AF1AE8"/>
    <w:multiLevelType w:val="hybridMultilevel"/>
    <w:tmpl w:val="10C0EAAA"/>
    <w:lvl w:ilvl="0" w:tplc="CA82907A">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F918CA"/>
    <w:multiLevelType w:val="hybridMultilevel"/>
    <w:tmpl w:val="EB523D6E"/>
    <w:lvl w:ilvl="0" w:tplc="03146E2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02D7281"/>
    <w:multiLevelType w:val="hybridMultilevel"/>
    <w:tmpl w:val="2732EE84"/>
    <w:lvl w:ilvl="0" w:tplc="BFD4B142">
      <w:start w:val="1"/>
      <w:numFmt w:val="lowerLetter"/>
      <w:lvlText w:val="%1-"/>
      <w:lvlJc w:val="left"/>
      <w:pPr>
        <w:tabs>
          <w:tab w:val="num" w:pos="900"/>
        </w:tabs>
        <w:ind w:left="900" w:hanging="360"/>
      </w:pPr>
      <w:rPr>
        <w:rFonts w:hint="default"/>
        <w:b/>
      </w:rPr>
    </w:lvl>
    <w:lvl w:ilvl="1" w:tplc="39609B5A">
      <w:start w:val="1"/>
      <w:numFmt w:val="lowerLetter"/>
      <w:lvlText w:val="%2-"/>
      <w:lvlJc w:val="left"/>
      <w:pPr>
        <w:tabs>
          <w:tab w:val="num" w:pos="1800"/>
        </w:tabs>
        <w:ind w:left="1800" w:hanging="720"/>
      </w:pPr>
      <w:rPr>
        <w:rFonts w:hint="default"/>
        <w:b/>
      </w:rPr>
    </w:lvl>
    <w:lvl w:ilvl="2" w:tplc="0409001B">
      <w:start w:val="1"/>
      <w:numFmt w:val="lowerRoman"/>
      <w:lvlText w:val="%3."/>
      <w:lvlJc w:val="right"/>
      <w:pPr>
        <w:tabs>
          <w:tab w:val="num" w:pos="2160"/>
        </w:tabs>
        <w:ind w:left="2160" w:hanging="180"/>
      </w:pPr>
    </w:lvl>
    <w:lvl w:ilvl="3" w:tplc="FA60E3AC">
      <w:start w:val="1"/>
      <w:numFmt w:val="decimal"/>
      <w:lvlText w:val="%4-"/>
      <w:lvlJc w:val="left"/>
      <w:pPr>
        <w:tabs>
          <w:tab w:val="num" w:pos="2880"/>
        </w:tabs>
        <w:ind w:left="2880" w:hanging="360"/>
      </w:pPr>
      <w:rPr>
        <w:rFonts w:hint="default"/>
        <w:sz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0346AB2"/>
    <w:multiLevelType w:val="hybridMultilevel"/>
    <w:tmpl w:val="0B645DA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7087DA0"/>
    <w:multiLevelType w:val="hybridMultilevel"/>
    <w:tmpl w:val="69601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F72F4E"/>
    <w:multiLevelType w:val="hybridMultilevel"/>
    <w:tmpl w:val="E92CD2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C5D0002"/>
    <w:multiLevelType w:val="hybridMultilevel"/>
    <w:tmpl w:val="88107808"/>
    <w:lvl w:ilvl="0" w:tplc="C57A8BAA">
      <w:start w:val="1"/>
      <w:numFmt w:val="lowerLetter"/>
      <w:lvlText w:val="%1-"/>
      <w:lvlJc w:val="left"/>
      <w:pPr>
        <w:tabs>
          <w:tab w:val="num" w:pos="720"/>
        </w:tabs>
        <w:ind w:left="720" w:hanging="360"/>
      </w:pPr>
      <w:rPr>
        <w:rFonts w:hint="default"/>
        <w:b w:val="0"/>
      </w:rPr>
    </w:lvl>
    <w:lvl w:ilvl="1" w:tplc="5A9EF5AA">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D150612"/>
    <w:multiLevelType w:val="hybridMultilevel"/>
    <w:tmpl w:val="0246B6B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5">
    <w:nsid w:val="425E4023"/>
    <w:multiLevelType w:val="hybridMultilevel"/>
    <w:tmpl w:val="6FD021BE"/>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4286B1A"/>
    <w:multiLevelType w:val="hybridMultilevel"/>
    <w:tmpl w:val="4284193C"/>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8A94588"/>
    <w:multiLevelType w:val="hybridMultilevel"/>
    <w:tmpl w:val="68E6DC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A7D6130"/>
    <w:multiLevelType w:val="hybridMultilevel"/>
    <w:tmpl w:val="911EC594"/>
    <w:lvl w:ilvl="0" w:tplc="0409000F">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217788D"/>
    <w:multiLevelType w:val="hybridMultilevel"/>
    <w:tmpl w:val="EB4699B2"/>
    <w:lvl w:ilvl="0" w:tplc="E91A42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2D4FAE"/>
    <w:multiLevelType w:val="hybridMultilevel"/>
    <w:tmpl w:val="0DD85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A36F01"/>
    <w:multiLevelType w:val="hybridMultilevel"/>
    <w:tmpl w:val="E7183F88"/>
    <w:lvl w:ilvl="0" w:tplc="18001458">
      <w:start w:val="1"/>
      <w:numFmt w:val="lowerLetter"/>
      <w:lvlText w:val="%1-"/>
      <w:lvlJc w:val="left"/>
      <w:pPr>
        <w:tabs>
          <w:tab w:val="num" w:pos="405"/>
        </w:tabs>
        <w:ind w:left="405" w:hanging="360"/>
      </w:pPr>
      <w:rPr>
        <w:rFonts w:hint="default"/>
        <w:b/>
      </w:rPr>
    </w:lvl>
    <w:lvl w:ilvl="1" w:tplc="04090019">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32">
    <w:nsid w:val="5B3974EC"/>
    <w:multiLevelType w:val="hybridMultilevel"/>
    <w:tmpl w:val="760882B2"/>
    <w:lvl w:ilvl="0" w:tplc="80720FE4">
      <w:start w:val="1"/>
      <w:numFmt w:val="upperRoman"/>
      <w:lvlText w:val="%1."/>
      <w:lvlJc w:val="right"/>
      <w:pPr>
        <w:ind w:left="360" w:hanging="360"/>
      </w:pPr>
      <w:rPr>
        <w:rFonts w:asciiTheme="minorHAnsi" w:hAnsiTheme="minorHAnsi" w:cstheme="minorHAnsi"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F96467B"/>
    <w:multiLevelType w:val="hybridMultilevel"/>
    <w:tmpl w:val="3B6853C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1D54173"/>
    <w:multiLevelType w:val="hybridMultilevel"/>
    <w:tmpl w:val="58508B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42E4E33"/>
    <w:multiLevelType w:val="hybridMultilevel"/>
    <w:tmpl w:val="7B4E0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872F71"/>
    <w:multiLevelType w:val="hybridMultilevel"/>
    <w:tmpl w:val="5A76D7B8"/>
    <w:lvl w:ilvl="0" w:tplc="C7549B1C">
      <w:start w:val="2"/>
      <w:numFmt w:val="decimal"/>
      <w:lvlText w:val="%1."/>
      <w:lvlJc w:val="left"/>
      <w:pPr>
        <w:tabs>
          <w:tab w:val="num" w:pos="2160"/>
        </w:tabs>
        <w:ind w:left="21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45345D"/>
    <w:multiLevelType w:val="hybridMultilevel"/>
    <w:tmpl w:val="B25A9BDC"/>
    <w:lvl w:ilvl="0" w:tplc="8CFE595C">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8">
    <w:nsid w:val="760C77EA"/>
    <w:multiLevelType w:val="hybridMultilevel"/>
    <w:tmpl w:val="2EE0A72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9">
    <w:nsid w:val="77001605"/>
    <w:multiLevelType w:val="hybridMultilevel"/>
    <w:tmpl w:val="32B6FADE"/>
    <w:lvl w:ilvl="0" w:tplc="B072AB94">
      <w:start w:val="1"/>
      <w:numFmt w:val="decimal"/>
      <w:lvlText w:val="%1."/>
      <w:lvlJc w:val="left"/>
      <w:pPr>
        <w:tabs>
          <w:tab w:val="num" w:pos="720"/>
        </w:tabs>
        <w:ind w:left="720" w:hanging="360"/>
      </w:pPr>
      <w:rPr>
        <w:rFonts w:asciiTheme="minorHAnsi" w:eastAsiaTheme="minorHAnsi" w:hAnsiTheme="minorHAnsi" w:cstheme="minorHAnsi"/>
      </w:rPr>
    </w:lvl>
    <w:lvl w:ilvl="1" w:tplc="A25C47B6">
      <w:start w:val="1"/>
      <w:numFmt w:val="decimal"/>
      <w:lvlText w:val="%2."/>
      <w:lvlJc w:val="left"/>
      <w:pPr>
        <w:tabs>
          <w:tab w:val="num" w:pos="360"/>
        </w:tabs>
        <w:ind w:left="360" w:hanging="360"/>
      </w:pPr>
      <w:rPr>
        <w:rFonts w:hint="default"/>
        <w:sz w:val="20"/>
        <w:szCs w:val="20"/>
      </w:rPr>
    </w:lvl>
    <w:lvl w:ilvl="2" w:tplc="999C6392">
      <w:start w:val="1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70B2460"/>
    <w:multiLevelType w:val="hybridMultilevel"/>
    <w:tmpl w:val="525887A4"/>
    <w:lvl w:ilvl="0" w:tplc="0409000F">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1">
    <w:nsid w:val="7BAD6F34"/>
    <w:multiLevelType w:val="hybridMultilevel"/>
    <w:tmpl w:val="D3E8E74E"/>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360"/>
        </w:tabs>
        <w:ind w:left="360" w:hanging="360"/>
      </w:pPr>
      <w:rPr>
        <w:rFonts w:hint="default"/>
      </w:rPr>
    </w:lvl>
    <w:lvl w:ilvl="2" w:tplc="999C6392">
      <w:start w:val="1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D0742C6"/>
    <w:multiLevelType w:val="hybridMultilevel"/>
    <w:tmpl w:val="7B4E06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713E2C"/>
    <w:multiLevelType w:val="hybridMultilevel"/>
    <w:tmpl w:val="C15C8808"/>
    <w:lvl w:ilvl="0" w:tplc="0409000F">
      <w:start w:val="1"/>
      <w:numFmt w:val="decimal"/>
      <w:lvlText w:val="%1."/>
      <w:lvlJc w:val="left"/>
      <w:pPr>
        <w:tabs>
          <w:tab w:val="num" w:pos="1440"/>
        </w:tabs>
        <w:ind w:left="1440" w:hanging="360"/>
      </w:pPr>
      <w:rPr>
        <w:rFonts w:cs="Times New Roman"/>
      </w:rPr>
    </w:lvl>
    <w:lvl w:ilvl="1" w:tplc="0409000F">
      <w:start w:val="1"/>
      <w:numFmt w:val="decimal"/>
      <w:lvlText w:val="%2."/>
      <w:lvlJc w:val="left"/>
      <w:pPr>
        <w:tabs>
          <w:tab w:val="num" w:pos="2160"/>
        </w:tabs>
        <w:ind w:left="2160" w:hanging="360"/>
      </w:p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4">
    <w:nsid w:val="7F471ED9"/>
    <w:multiLevelType w:val="hybridMultilevel"/>
    <w:tmpl w:val="69E04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732F49"/>
    <w:multiLevelType w:val="hybridMultilevel"/>
    <w:tmpl w:val="6A908D44"/>
    <w:lvl w:ilvl="0" w:tplc="A25C47B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3"/>
  </w:num>
  <w:num w:numId="3">
    <w:abstractNumId w:val="9"/>
  </w:num>
  <w:num w:numId="4">
    <w:abstractNumId w:val="39"/>
  </w:num>
  <w:num w:numId="5">
    <w:abstractNumId w:val="19"/>
  </w:num>
  <w:num w:numId="6">
    <w:abstractNumId w:val="14"/>
  </w:num>
  <w:num w:numId="7">
    <w:abstractNumId w:val="27"/>
  </w:num>
  <w:num w:numId="8">
    <w:abstractNumId w:val="31"/>
  </w:num>
  <w:num w:numId="9">
    <w:abstractNumId w:val="7"/>
  </w:num>
  <w:num w:numId="10">
    <w:abstractNumId w:val="38"/>
  </w:num>
  <w:num w:numId="11">
    <w:abstractNumId w:val="25"/>
  </w:num>
  <w:num w:numId="12">
    <w:abstractNumId w:val="30"/>
  </w:num>
  <w:num w:numId="13">
    <w:abstractNumId w:val="17"/>
  </w:num>
  <w:num w:numId="14">
    <w:abstractNumId w:val="16"/>
  </w:num>
  <w:num w:numId="15">
    <w:abstractNumId w:val="23"/>
  </w:num>
  <w:num w:numId="16">
    <w:abstractNumId w:val="26"/>
  </w:num>
  <w:num w:numId="17">
    <w:abstractNumId w:val="44"/>
  </w:num>
  <w:num w:numId="18">
    <w:abstractNumId w:val="1"/>
  </w:num>
  <w:num w:numId="19">
    <w:abstractNumId w:val="4"/>
  </w:num>
  <w:num w:numId="20">
    <w:abstractNumId w:val="12"/>
  </w:num>
  <w:num w:numId="21">
    <w:abstractNumId w:val="0"/>
  </w:num>
  <w:num w:numId="22">
    <w:abstractNumId w:val="15"/>
  </w:num>
  <w:num w:numId="23">
    <w:abstractNumId w:val="24"/>
  </w:num>
  <w:num w:numId="24">
    <w:abstractNumId w:val="35"/>
  </w:num>
  <w:num w:numId="25">
    <w:abstractNumId w:val="41"/>
  </w:num>
  <w:num w:numId="26">
    <w:abstractNumId w:val="34"/>
  </w:num>
  <w:num w:numId="27">
    <w:abstractNumId w:val="20"/>
  </w:num>
  <w:num w:numId="28">
    <w:abstractNumId w:val="13"/>
  </w:num>
  <w:num w:numId="29">
    <w:abstractNumId w:val="5"/>
  </w:num>
  <w:num w:numId="30">
    <w:abstractNumId w:val="32"/>
  </w:num>
  <w:num w:numId="31">
    <w:abstractNumId w:val="6"/>
  </w:num>
  <w:num w:numId="32">
    <w:abstractNumId w:val="40"/>
  </w:num>
  <w:num w:numId="33">
    <w:abstractNumId w:val="11"/>
  </w:num>
  <w:num w:numId="34">
    <w:abstractNumId w:val="2"/>
  </w:num>
  <w:num w:numId="35">
    <w:abstractNumId w:val="37"/>
  </w:num>
  <w:num w:numId="36">
    <w:abstractNumId w:val="3"/>
  </w:num>
  <w:num w:numId="37">
    <w:abstractNumId w:val="8"/>
  </w:num>
  <w:num w:numId="38">
    <w:abstractNumId w:val="22"/>
  </w:num>
  <w:num w:numId="39">
    <w:abstractNumId w:val="28"/>
  </w:num>
  <w:num w:numId="40">
    <w:abstractNumId w:val="45"/>
  </w:num>
  <w:num w:numId="41">
    <w:abstractNumId w:val="10"/>
  </w:num>
  <w:num w:numId="42">
    <w:abstractNumId w:val="43"/>
  </w:num>
  <w:num w:numId="43">
    <w:abstractNumId w:val="29"/>
  </w:num>
  <w:num w:numId="44">
    <w:abstractNumId w:val="42"/>
  </w:num>
  <w:num w:numId="45">
    <w:abstractNumId w:val="36"/>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8E"/>
    <w:rsid w:val="00000249"/>
    <w:rsid w:val="000017FB"/>
    <w:rsid w:val="0000263D"/>
    <w:rsid w:val="00005405"/>
    <w:rsid w:val="00013E37"/>
    <w:rsid w:val="000406E7"/>
    <w:rsid w:val="0004158F"/>
    <w:rsid w:val="00044939"/>
    <w:rsid w:val="00066D73"/>
    <w:rsid w:val="00096886"/>
    <w:rsid w:val="000B19DB"/>
    <w:rsid w:val="000C1074"/>
    <w:rsid w:val="000C1FE7"/>
    <w:rsid w:val="000D5204"/>
    <w:rsid w:val="000F292A"/>
    <w:rsid w:val="000F2F38"/>
    <w:rsid w:val="000F6863"/>
    <w:rsid w:val="000F6B34"/>
    <w:rsid w:val="00104376"/>
    <w:rsid w:val="0011613E"/>
    <w:rsid w:val="00117182"/>
    <w:rsid w:val="001227E7"/>
    <w:rsid w:val="00143725"/>
    <w:rsid w:val="00143C51"/>
    <w:rsid w:val="00143DC2"/>
    <w:rsid w:val="00150A99"/>
    <w:rsid w:val="00152EEA"/>
    <w:rsid w:val="00157DB1"/>
    <w:rsid w:val="0016386E"/>
    <w:rsid w:val="00171A2F"/>
    <w:rsid w:val="001724C0"/>
    <w:rsid w:val="001728F7"/>
    <w:rsid w:val="0017442E"/>
    <w:rsid w:val="00181C32"/>
    <w:rsid w:val="00183FDC"/>
    <w:rsid w:val="001B38B7"/>
    <w:rsid w:val="001C313B"/>
    <w:rsid w:val="001D79E0"/>
    <w:rsid w:val="001E254C"/>
    <w:rsid w:val="001E290A"/>
    <w:rsid w:val="001E3B65"/>
    <w:rsid w:val="001F3E59"/>
    <w:rsid w:val="00201D8F"/>
    <w:rsid w:val="00202FA4"/>
    <w:rsid w:val="0021652C"/>
    <w:rsid w:val="00221444"/>
    <w:rsid w:val="00227E7B"/>
    <w:rsid w:val="00233A8F"/>
    <w:rsid w:val="0025556D"/>
    <w:rsid w:val="002574D9"/>
    <w:rsid w:val="002650B2"/>
    <w:rsid w:val="002734C1"/>
    <w:rsid w:val="002749A7"/>
    <w:rsid w:val="00274F94"/>
    <w:rsid w:val="00281512"/>
    <w:rsid w:val="00294690"/>
    <w:rsid w:val="00295A9D"/>
    <w:rsid w:val="002A4618"/>
    <w:rsid w:val="002A59A0"/>
    <w:rsid w:val="002A6DB2"/>
    <w:rsid w:val="002C0B54"/>
    <w:rsid w:val="002C2FF6"/>
    <w:rsid w:val="002C775A"/>
    <w:rsid w:val="002D6DA3"/>
    <w:rsid w:val="002E6EE2"/>
    <w:rsid w:val="002F0214"/>
    <w:rsid w:val="002F2214"/>
    <w:rsid w:val="00302340"/>
    <w:rsid w:val="00311E6D"/>
    <w:rsid w:val="003173CF"/>
    <w:rsid w:val="003237F3"/>
    <w:rsid w:val="0032415D"/>
    <w:rsid w:val="003364A2"/>
    <w:rsid w:val="00341371"/>
    <w:rsid w:val="003415DD"/>
    <w:rsid w:val="003461F7"/>
    <w:rsid w:val="00346F12"/>
    <w:rsid w:val="00352515"/>
    <w:rsid w:val="003538AE"/>
    <w:rsid w:val="00357908"/>
    <w:rsid w:val="00360223"/>
    <w:rsid w:val="003868D8"/>
    <w:rsid w:val="00391C4C"/>
    <w:rsid w:val="003A5EE4"/>
    <w:rsid w:val="003A6C95"/>
    <w:rsid w:val="003B0E8E"/>
    <w:rsid w:val="003B58BB"/>
    <w:rsid w:val="003B67F5"/>
    <w:rsid w:val="003B6DA3"/>
    <w:rsid w:val="003C4E8A"/>
    <w:rsid w:val="003D500C"/>
    <w:rsid w:val="003D76DC"/>
    <w:rsid w:val="003E1E5B"/>
    <w:rsid w:val="003F1854"/>
    <w:rsid w:val="003F3887"/>
    <w:rsid w:val="00401000"/>
    <w:rsid w:val="004112FE"/>
    <w:rsid w:val="00411362"/>
    <w:rsid w:val="00453CF3"/>
    <w:rsid w:val="00453EE6"/>
    <w:rsid w:val="004619B7"/>
    <w:rsid w:val="004659AB"/>
    <w:rsid w:val="00475831"/>
    <w:rsid w:val="004775F8"/>
    <w:rsid w:val="00496EA5"/>
    <w:rsid w:val="004B3840"/>
    <w:rsid w:val="004B4EDD"/>
    <w:rsid w:val="004C3986"/>
    <w:rsid w:val="004C6443"/>
    <w:rsid w:val="004E1949"/>
    <w:rsid w:val="004E2194"/>
    <w:rsid w:val="004F2411"/>
    <w:rsid w:val="004F785E"/>
    <w:rsid w:val="005128BC"/>
    <w:rsid w:val="00524BC6"/>
    <w:rsid w:val="00527C54"/>
    <w:rsid w:val="005431FD"/>
    <w:rsid w:val="005447BB"/>
    <w:rsid w:val="0055271F"/>
    <w:rsid w:val="00561CA5"/>
    <w:rsid w:val="005635CA"/>
    <w:rsid w:val="00565DB3"/>
    <w:rsid w:val="00583FCE"/>
    <w:rsid w:val="00595EE8"/>
    <w:rsid w:val="00597BB0"/>
    <w:rsid w:val="005A1E58"/>
    <w:rsid w:val="005A62B1"/>
    <w:rsid w:val="005B3C9F"/>
    <w:rsid w:val="005C5772"/>
    <w:rsid w:val="005D0CFA"/>
    <w:rsid w:val="005E27EA"/>
    <w:rsid w:val="005F439C"/>
    <w:rsid w:val="005F7478"/>
    <w:rsid w:val="0060381F"/>
    <w:rsid w:val="0061320A"/>
    <w:rsid w:val="006173ED"/>
    <w:rsid w:val="00621565"/>
    <w:rsid w:val="0064318E"/>
    <w:rsid w:val="006460C1"/>
    <w:rsid w:val="00664E89"/>
    <w:rsid w:val="00695399"/>
    <w:rsid w:val="006A1D92"/>
    <w:rsid w:val="006B219C"/>
    <w:rsid w:val="006B42E7"/>
    <w:rsid w:val="006B4EE3"/>
    <w:rsid w:val="006C3F1A"/>
    <w:rsid w:val="007030EE"/>
    <w:rsid w:val="00707496"/>
    <w:rsid w:val="007158EC"/>
    <w:rsid w:val="00717362"/>
    <w:rsid w:val="007179AF"/>
    <w:rsid w:val="0073232E"/>
    <w:rsid w:val="00735172"/>
    <w:rsid w:val="00766240"/>
    <w:rsid w:val="00775E8B"/>
    <w:rsid w:val="007867C9"/>
    <w:rsid w:val="00790C84"/>
    <w:rsid w:val="00791317"/>
    <w:rsid w:val="007A08C3"/>
    <w:rsid w:val="007C5A3C"/>
    <w:rsid w:val="007D56E8"/>
    <w:rsid w:val="007E5F45"/>
    <w:rsid w:val="007F1BBE"/>
    <w:rsid w:val="007F3690"/>
    <w:rsid w:val="007F4534"/>
    <w:rsid w:val="007F5952"/>
    <w:rsid w:val="0081019F"/>
    <w:rsid w:val="008155F3"/>
    <w:rsid w:val="00816833"/>
    <w:rsid w:val="00824FA0"/>
    <w:rsid w:val="00831C47"/>
    <w:rsid w:val="00834AC6"/>
    <w:rsid w:val="008375EA"/>
    <w:rsid w:val="008547B6"/>
    <w:rsid w:val="00871DB2"/>
    <w:rsid w:val="0088026D"/>
    <w:rsid w:val="008829F6"/>
    <w:rsid w:val="00887A87"/>
    <w:rsid w:val="0089128F"/>
    <w:rsid w:val="008948E5"/>
    <w:rsid w:val="008B4574"/>
    <w:rsid w:val="008C2576"/>
    <w:rsid w:val="008C7DFD"/>
    <w:rsid w:val="008E10E1"/>
    <w:rsid w:val="008E3BA1"/>
    <w:rsid w:val="00901C51"/>
    <w:rsid w:val="0091589C"/>
    <w:rsid w:val="009175DE"/>
    <w:rsid w:val="00925A60"/>
    <w:rsid w:val="00927908"/>
    <w:rsid w:val="0093153F"/>
    <w:rsid w:val="00933298"/>
    <w:rsid w:val="009368DB"/>
    <w:rsid w:val="00943209"/>
    <w:rsid w:val="00946D09"/>
    <w:rsid w:val="009522CE"/>
    <w:rsid w:val="009544DA"/>
    <w:rsid w:val="00956BDB"/>
    <w:rsid w:val="00977BB8"/>
    <w:rsid w:val="009A194C"/>
    <w:rsid w:val="009A62CF"/>
    <w:rsid w:val="009B0662"/>
    <w:rsid w:val="009C16EF"/>
    <w:rsid w:val="009E514A"/>
    <w:rsid w:val="009F062E"/>
    <w:rsid w:val="009F1B35"/>
    <w:rsid w:val="009F48B8"/>
    <w:rsid w:val="009F5370"/>
    <w:rsid w:val="00A00FE7"/>
    <w:rsid w:val="00A1502F"/>
    <w:rsid w:val="00A17200"/>
    <w:rsid w:val="00A2441D"/>
    <w:rsid w:val="00A344DC"/>
    <w:rsid w:val="00A43BA2"/>
    <w:rsid w:val="00A473EB"/>
    <w:rsid w:val="00A55E9A"/>
    <w:rsid w:val="00A62821"/>
    <w:rsid w:val="00A73602"/>
    <w:rsid w:val="00A75252"/>
    <w:rsid w:val="00A81B85"/>
    <w:rsid w:val="00A82159"/>
    <w:rsid w:val="00A91EC1"/>
    <w:rsid w:val="00AB21AE"/>
    <w:rsid w:val="00AC5D0A"/>
    <w:rsid w:val="00AE2347"/>
    <w:rsid w:val="00B036D9"/>
    <w:rsid w:val="00B35BA4"/>
    <w:rsid w:val="00B41B8F"/>
    <w:rsid w:val="00B50B99"/>
    <w:rsid w:val="00B52467"/>
    <w:rsid w:val="00B52D40"/>
    <w:rsid w:val="00B77B75"/>
    <w:rsid w:val="00B82FFF"/>
    <w:rsid w:val="00B93800"/>
    <w:rsid w:val="00BA0776"/>
    <w:rsid w:val="00BA32EB"/>
    <w:rsid w:val="00BB0045"/>
    <w:rsid w:val="00BC7157"/>
    <w:rsid w:val="00BD0CD8"/>
    <w:rsid w:val="00BD7509"/>
    <w:rsid w:val="00BD761F"/>
    <w:rsid w:val="00C0082A"/>
    <w:rsid w:val="00C04E6B"/>
    <w:rsid w:val="00C0671B"/>
    <w:rsid w:val="00C0739D"/>
    <w:rsid w:val="00C07CEB"/>
    <w:rsid w:val="00C16EDD"/>
    <w:rsid w:val="00C364C6"/>
    <w:rsid w:val="00C427FF"/>
    <w:rsid w:val="00C43763"/>
    <w:rsid w:val="00C46DB8"/>
    <w:rsid w:val="00C47CD5"/>
    <w:rsid w:val="00C5153A"/>
    <w:rsid w:val="00C64A1B"/>
    <w:rsid w:val="00C80B8F"/>
    <w:rsid w:val="00C967C4"/>
    <w:rsid w:val="00CB24CD"/>
    <w:rsid w:val="00CB5E72"/>
    <w:rsid w:val="00CB71D9"/>
    <w:rsid w:val="00CC4922"/>
    <w:rsid w:val="00CF13FD"/>
    <w:rsid w:val="00D073EB"/>
    <w:rsid w:val="00D16D9B"/>
    <w:rsid w:val="00D438C2"/>
    <w:rsid w:val="00D505F1"/>
    <w:rsid w:val="00D51978"/>
    <w:rsid w:val="00D60120"/>
    <w:rsid w:val="00D65F4D"/>
    <w:rsid w:val="00D84051"/>
    <w:rsid w:val="00D85987"/>
    <w:rsid w:val="00D8709E"/>
    <w:rsid w:val="00D92906"/>
    <w:rsid w:val="00D94408"/>
    <w:rsid w:val="00DA2197"/>
    <w:rsid w:val="00DC08EF"/>
    <w:rsid w:val="00DC1101"/>
    <w:rsid w:val="00DD5BBB"/>
    <w:rsid w:val="00DE52EB"/>
    <w:rsid w:val="00DE5CCA"/>
    <w:rsid w:val="00DF5DB8"/>
    <w:rsid w:val="00DF64E6"/>
    <w:rsid w:val="00E21DAF"/>
    <w:rsid w:val="00E25C66"/>
    <w:rsid w:val="00E3592C"/>
    <w:rsid w:val="00E60799"/>
    <w:rsid w:val="00E63C41"/>
    <w:rsid w:val="00E70EB0"/>
    <w:rsid w:val="00E711BF"/>
    <w:rsid w:val="00E850A8"/>
    <w:rsid w:val="00E86A96"/>
    <w:rsid w:val="00EA5F85"/>
    <w:rsid w:val="00EB6C5C"/>
    <w:rsid w:val="00EC34CD"/>
    <w:rsid w:val="00EF1404"/>
    <w:rsid w:val="00EF3972"/>
    <w:rsid w:val="00F03B04"/>
    <w:rsid w:val="00F27D1A"/>
    <w:rsid w:val="00F32E23"/>
    <w:rsid w:val="00F3314B"/>
    <w:rsid w:val="00F414F7"/>
    <w:rsid w:val="00F4538E"/>
    <w:rsid w:val="00F52154"/>
    <w:rsid w:val="00F526F2"/>
    <w:rsid w:val="00F52996"/>
    <w:rsid w:val="00F60AC3"/>
    <w:rsid w:val="00F60E7D"/>
    <w:rsid w:val="00F64FBD"/>
    <w:rsid w:val="00F936A1"/>
    <w:rsid w:val="00F93C5E"/>
    <w:rsid w:val="00F94AF2"/>
    <w:rsid w:val="00F9673F"/>
    <w:rsid w:val="00F97EF2"/>
    <w:rsid w:val="00FB01C3"/>
    <w:rsid w:val="00FB5B9D"/>
    <w:rsid w:val="00FD2F02"/>
    <w:rsid w:val="00FD3E7D"/>
    <w:rsid w:val="00FD710F"/>
    <w:rsid w:val="00FE4089"/>
    <w:rsid w:val="00FE5B77"/>
    <w:rsid w:val="00FF1127"/>
    <w:rsid w:val="00FF2E41"/>
    <w:rsid w:val="00FF4711"/>
    <w:rsid w:val="00FF68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49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36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5EE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1227E7"/>
    <w:pPr>
      <w:keepNext/>
      <w:numPr>
        <w:ilvl w:val="12"/>
      </w:numPr>
      <w:autoSpaceDE w:val="0"/>
      <w:autoSpaceDN w:val="0"/>
      <w:adjustRightInd w:val="0"/>
      <w:spacing w:after="0" w:line="360" w:lineRule="auto"/>
      <w:jc w:val="both"/>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CCA"/>
    <w:pPr>
      <w:ind w:left="720"/>
      <w:contextualSpacing/>
    </w:pPr>
  </w:style>
  <w:style w:type="paragraph" w:styleId="BodyTextIndent2">
    <w:name w:val="Body Text Indent 2"/>
    <w:basedOn w:val="Normal"/>
    <w:link w:val="BodyTextIndent2Char"/>
    <w:rsid w:val="00B35BA4"/>
    <w:pPr>
      <w:spacing w:after="0" w:line="240" w:lineRule="auto"/>
      <w:ind w:left="709" w:hanging="709"/>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B35BA4"/>
    <w:rPr>
      <w:rFonts w:ascii="Times New Roman" w:eastAsia="Times New Roman" w:hAnsi="Times New Roman" w:cs="Times New Roman"/>
      <w:sz w:val="24"/>
      <w:szCs w:val="20"/>
    </w:rPr>
  </w:style>
  <w:style w:type="character" w:customStyle="1" w:styleId="yshortcuts">
    <w:name w:val="yshortcuts"/>
    <w:basedOn w:val="DefaultParagraphFont"/>
    <w:rsid w:val="00B35BA4"/>
  </w:style>
  <w:style w:type="paragraph" w:styleId="Header">
    <w:name w:val="header"/>
    <w:basedOn w:val="Normal"/>
    <w:link w:val="HeaderChar"/>
    <w:uiPriority w:val="99"/>
    <w:unhideWhenUsed/>
    <w:rsid w:val="00544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7BB"/>
  </w:style>
  <w:style w:type="paragraph" w:styleId="Footer">
    <w:name w:val="footer"/>
    <w:basedOn w:val="Normal"/>
    <w:link w:val="FooterChar"/>
    <w:uiPriority w:val="99"/>
    <w:unhideWhenUsed/>
    <w:rsid w:val="00544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7BB"/>
  </w:style>
  <w:style w:type="character" w:styleId="IntenseReference">
    <w:name w:val="Intense Reference"/>
    <w:uiPriority w:val="32"/>
    <w:qFormat/>
    <w:rsid w:val="008E3BA1"/>
    <w:rPr>
      <w:b/>
      <w:bCs/>
      <w:smallCaps/>
      <w:color w:val="C0504D"/>
      <w:spacing w:val="5"/>
      <w:u w:val="single"/>
    </w:rPr>
  </w:style>
  <w:style w:type="character" w:customStyle="1" w:styleId="Heading4Char">
    <w:name w:val="Heading 4 Char"/>
    <w:basedOn w:val="DefaultParagraphFont"/>
    <w:link w:val="Heading4"/>
    <w:rsid w:val="001227E7"/>
    <w:rPr>
      <w:rFonts w:ascii="Times New Roman" w:eastAsia="Times New Roman" w:hAnsi="Times New Roman" w:cs="Times New Roman"/>
      <w:b/>
      <w:bCs/>
      <w:sz w:val="28"/>
      <w:szCs w:val="28"/>
    </w:rPr>
  </w:style>
  <w:style w:type="character" w:customStyle="1" w:styleId="Heading1Char">
    <w:name w:val="Heading 1 Char"/>
    <w:basedOn w:val="DefaultParagraphFont"/>
    <w:link w:val="Heading1"/>
    <w:uiPriority w:val="9"/>
    <w:rsid w:val="00CC4922"/>
    <w:rPr>
      <w:rFonts w:asciiTheme="majorHAnsi" w:eastAsiaTheme="majorEastAsia" w:hAnsiTheme="majorHAnsi" w:cstheme="majorBidi"/>
      <w:b/>
      <w:bCs/>
      <w:color w:val="365F91" w:themeColor="accent1" w:themeShade="BF"/>
      <w:sz w:val="28"/>
      <w:szCs w:val="28"/>
    </w:rPr>
  </w:style>
  <w:style w:type="character" w:styleId="Hyperlink">
    <w:name w:val="Hyperlink"/>
    <w:rsid w:val="00117182"/>
    <w:rPr>
      <w:color w:val="0000FF"/>
      <w:u w:val="single"/>
    </w:rPr>
  </w:style>
  <w:style w:type="character" w:styleId="Strong">
    <w:name w:val="Strong"/>
    <w:qFormat/>
    <w:rsid w:val="00117182"/>
    <w:rPr>
      <w:b/>
      <w:bCs/>
    </w:rPr>
  </w:style>
  <w:style w:type="character" w:customStyle="1" w:styleId="doi">
    <w:name w:val="doi"/>
    <w:basedOn w:val="DefaultParagraphFont"/>
    <w:rsid w:val="00117182"/>
  </w:style>
  <w:style w:type="character" w:customStyle="1" w:styleId="value">
    <w:name w:val="value"/>
    <w:basedOn w:val="DefaultParagraphFont"/>
    <w:rsid w:val="00117182"/>
  </w:style>
  <w:style w:type="character" w:customStyle="1" w:styleId="label1">
    <w:name w:val="label1"/>
    <w:basedOn w:val="DefaultParagraphFont"/>
    <w:rsid w:val="00117182"/>
  </w:style>
  <w:style w:type="character" w:customStyle="1" w:styleId="Heading2Char">
    <w:name w:val="Heading 2 Char"/>
    <w:basedOn w:val="DefaultParagraphFont"/>
    <w:link w:val="Heading2"/>
    <w:uiPriority w:val="9"/>
    <w:rsid w:val="00B036D9"/>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6A1D92"/>
    <w:rPr>
      <w:i/>
      <w:iCs/>
    </w:rPr>
  </w:style>
  <w:style w:type="character" w:customStyle="1" w:styleId="apple-converted-space">
    <w:name w:val="apple-converted-space"/>
    <w:basedOn w:val="DefaultParagraphFont"/>
    <w:rsid w:val="006A1D92"/>
  </w:style>
  <w:style w:type="character" w:customStyle="1" w:styleId="slug-vol">
    <w:name w:val="slug-vol"/>
    <w:basedOn w:val="DefaultParagraphFont"/>
    <w:rsid w:val="006A1D92"/>
  </w:style>
  <w:style w:type="character" w:customStyle="1" w:styleId="slug-issue">
    <w:name w:val="slug-issue"/>
    <w:basedOn w:val="DefaultParagraphFont"/>
    <w:rsid w:val="006A1D92"/>
  </w:style>
  <w:style w:type="character" w:customStyle="1" w:styleId="slug-elocation">
    <w:name w:val="slug-elocation"/>
    <w:basedOn w:val="DefaultParagraphFont"/>
    <w:rsid w:val="006A1D92"/>
  </w:style>
  <w:style w:type="character" w:customStyle="1" w:styleId="QuickFormat2">
    <w:name w:val="QuickFormat2"/>
    <w:rsid w:val="00A473EB"/>
    <w:rPr>
      <w:b/>
      <w:bCs/>
      <w:i/>
      <w:iCs/>
      <w:sz w:val="28"/>
      <w:szCs w:val="28"/>
    </w:rPr>
  </w:style>
  <w:style w:type="paragraph" w:styleId="BalloonText">
    <w:name w:val="Balloon Text"/>
    <w:basedOn w:val="Normal"/>
    <w:link w:val="BalloonTextChar"/>
    <w:uiPriority w:val="99"/>
    <w:semiHidden/>
    <w:unhideWhenUsed/>
    <w:rsid w:val="003602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223"/>
    <w:rPr>
      <w:rFonts w:ascii="Tahoma" w:hAnsi="Tahoma" w:cs="Tahoma"/>
      <w:sz w:val="16"/>
      <w:szCs w:val="16"/>
    </w:rPr>
  </w:style>
  <w:style w:type="character" w:customStyle="1" w:styleId="Heading3Char">
    <w:name w:val="Heading 3 Char"/>
    <w:basedOn w:val="DefaultParagraphFont"/>
    <w:link w:val="Heading3"/>
    <w:uiPriority w:val="9"/>
    <w:rsid w:val="003A5EE4"/>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49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36D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5EE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1227E7"/>
    <w:pPr>
      <w:keepNext/>
      <w:numPr>
        <w:ilvl w:val="12"/>
      </w:numPr>
      <w:autoSpaceDE w:val="0"/>
      <w:autoSpaceDN w:val="0"/>
      <w:adjustRightInd w:val="0"/>
      <w:spacing w:after="0" w:line="360" w:lineRule="auto"/>
      <w:jc w:val="both"/>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CCA"/>
    <w:pPr>
      <w:ind w:left="720"/>
      <w:contextualSpacing/>
    </w:pPr>
  </w:style>
  <w:style w:type="paragraph" w:styleId="BodyTextIndent2">
    <w:name w:val="Body Text Indent 2"/>
    <w:basedOn w:val="Normal"/>
    <w:link w:val="BodyTextIndent2Char"/>
    <w:rsid w:val="00B35BA4"/>
    <w:pPr>
      <w:spacing w:after="0" w:line="240" w:lineRule="auto"/>
      <w:ind w:left="709" w:hanging="709"/>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B35BA4"/>
    <w:rPr>
      <w:rFonts w:ascii="Times New Roman" w:eastAsia="Times New Roman" w:hAnsi="Times New Roman" w:cs="Times New Roman"/>
      <w:sz w:val="24"/>
      <w:szCs w:val="20"/>
    </w:rPr>
  </w:style>
  <w:style w:type="character" w:customStyle="1" w:styleId="yshortcuts">
    <w:name w:val="yshortcuts"/>
    <w:basedOn w:val="DefaultParagraphFont"/>
    <w:rsid w:val="00B35BA4"/>
  </w:style>
  <w:style w:type="paragraph" w:styleId="Header">
    <w:name w:val="header"/>
    <w:basedOn w:val="Normal"/>
    <w:link w:val="HeaderChar"/>
    <w:uiPriority w:val="99"/>
    <w:unhideWhenUsed/>
    <w:rsid w:val="005447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7BB"/>
  </w:style>
  <w:style w:type="paragraph" w:styleId="Footer">
    <w:name w:val="footer"/>
    <w:basedOn w:val="Normal"/>
    <w:link w:val="FooterChar"/>
    <w:uiPriority w:val="99"/>
    <w:unhideWhenUsed/>
    <w:rsid w:val="005447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7BB"/>
  </w:style>
  <w:style w:type="character" w:styleId="IntenseReference">
    <w:name w:val="Intense Reference"/>
    <w:uiPriority w:val="32"/>
    <w:qFormat/>
    <w:rsid w:val="008E3BA1"/>
    <w:rPr>
      <w:b/>
      <w:bCs/>
      <w:smallCaps/>
      <w:color w:val="C0504D"/>
      <w:spacing w:val="5"/>
      <w:u w:val="single"/>
    </w:rPr>
  </w:style>
  <w:style w:type="character" w:customStyle="1" w:styleId="Heading4Char">
    <w:name w:val="Heading 4 Char"/>
    <w:basedOn w:val="DefaultParagraphFont"/>
    <w:link w:val="Heading4"/>
    <w:rsid w:val="001227E7"/>
    <w:rPr>
      <w:rFonts w:ascii="Times New Roman" w:eastAsia="Times New Roman" w:hAnsi="Times New Roman" w:cs="Times New Roman"/>
      <w:b/>
      <w:bCs/>
      <w:sz w:val="28"/>
      <w:szCs w:val="28"/>
    </w:rPr>
  </w:style>
  <w:style w:type="character" w:customStyle="1" w:styleId="Heading1Char">
    <w:name w:val="Heading 1 Char"/>
    <w:basedOn w:val="DefaultParagraphFont"/>
    <w:link w:val="Heading1"/>
    <w:uiPriority w:val="9"/>
    <w:rsid w:val="00CC4922"/>
    <w:rPr>
      <w:rFonts w:asciiTheme="majorHAnsi" w:eastAsiaTheme="majorEastAsia" w:hAnsiTheme="majorHAnsi" w:cstheme="majorBidi"/>
      <w:b/>
      <w:bCs/>
      <w:color w:val="365F91" w:themeColor="accent1" w:themeShade="BF"/>
      <w:sz w:val="28"/>
      <w:szCs w:val="28"/>
    </w:rPr>
  </w:style>
  <w:style w:type="character" w:styleId="Hyperlink">
    <w:name w:val="Hyperlink"/>
    <w:rsid w:val="00117182"/>
    <w:rPr>
      <w:color w:val="0000FF"/>
      <w:u w:val="single"/>
    </w:rPr>
  </w:style>
  <w:style w:type="character" w:styleId="Strong">
    <w:name w:val="Strong"/>
    <w:qFormat/>
    <w:rsid w:val="00117182"/>
    <w:rPr>
      <w:b/>
      <w:bCs/>
    </w:rPr>
  </w:style>
  <w:style w:type="character" w:customStyle="1" w:styleId="doi">
    <w:name w:val="doi"/>
    <w:basedOn w:val="DefaultParagraphFont"/>
    <w:rsid w:val="00117182"/>
  </w:style>
  <w:style w:type="character" w:customStyle="1" w:styleId="value">
    <w:name w:val="value"/>
    <w:basedOn w:val="DefaultParagraphFont"/>
    <w:rsid w:val="00117182"/>
  </w:style>
  <w:style w:type="character" w:customStyle="1" w:styleId="label1">
    <w:name w:val="label1"/>
    <w:basedOn w:val="DefaultParagraphFont"/>
    <w:rsid w:val="00117182"/>
  </w:style>
  <w:style w:type="character" w:customStyle="1" w:styleId="Heading2Char">
    <w:name w:val="Heading 2 Char"/>
    <w:basedOn w:val="DefaultParagraphFont"/>
    <w:link w:val="Heading2"/>
    <w:uiPriority w:val="9"/>
    <w:rsid w:val="00B036D9"/>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6A1D92"/>
    <w:rPr>
      <w:i/>
      <w:iCs/>
    </w:rPr>
  </w:style>
  <w:style w:type="character" w:customStyle="1" w:styleId="apple-converted-space">
    <w:name w:val="apple-converted-space"/>
    <w:basedOn w:val="DefaultParagraphFont"/>
    <w:rsid w:val="006A1D92"/>
  </w:style>
  <w:style w:type="character" w:customStyle="1" w:styleId="slug-vol">
    <w:name w:val="slug-vol"/>
    <w:basedOn w:val="DefaultParagraphFont"/>
    <w:rsid w:val="006A1D92"/>
  </w:style>
  <w:style w:type="character" w:customStyle="1" w:styleId="slug-issue">
    <w:name w:val="slug-issue"/>
    <w:basedOn w:val="DefaultParagraphFont"/>
    <w:rsid w:val="006A1D92"/>
  </w:style>
  <w:style w:type="character" w:customStyle="1" w:styleId="slug-elocation">
    <w:name w:val="slug-elocation"/>
    <w:basedOn w:val="DefaultParagraphFont"/>
    <w:rsid w:val="006A1D92"/>
  </w:style>
  <w:style w:type="character" w:customStyle="1" w:styleId="QuickFormat2">
    <w:name w:val="QuickFormat2"/>
    <w:rsid w:val="00A473EB"/>
    <w:rPr>
      <w:b/>
      <w:bCs/>
      <w:i/>
      <w:iCs/>
      <w:sz w:val="28"/>
      <w:szCs w:val="28"/>
    </w:rPr>
  </w:style>
  <w:style w:type="paragraph" w:styleId="BalloonText">
    <w:name w:val="Balloon Text"/>
    <w:basedOn w:val="Normal"/>
    <w:link w:val="BalloonTextChar"/>
    <w:uiPriority w:val="99"/>
    <w:semiHidden/>
    <w:unhideWhenUsed/>
    <w:rsid w:val="003602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223"/>
    <w:rPr>
      <w:rFonts w:ascii="Tahoma" w:hAnsi="Tahoma" w:cs="Tahoma"/>
      <w:sz w:val="16"/>
      <w:szCs w:val="16"/>
    </w:rPr>
  </w:style>
  <w:style w:type="character" w:customStyle="1" w:styleId="Heading3Char">
    <w:name w:val="Heading 3 Char"/>
    <w:basedOn w:val="DefaultParagraphFont"/>
    <w:link w:val="Heading3"/>
    <w:uiPriority w:val="9"/>
    <w:rsid w:val="003A5EE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82306">
      <w:bodyDiv w:val="1"/>
      <w:marLeft w:val="0"/>
      <w:marRight w:val="0"/>
      <w:marTop w:val="0"/>
      <w:marBottom w:val="0"/>
      <w:divBdr>
        <w:top w:val="none" w:sz="0" w:space="0" w:color="auto"/>
        <w:left w:val="none" w:sz="0" w:space="0" w:color="auto"/>
        <w:bottom w:val="none" w:sz="0" w:space="0" w:color="auto"/>
        <w:right w:val="none" w:sz="0" w:space="0" w:color="auto"/>
      </w:divBdr>
    </w:div>
    <w:div w:id="331492899">
      <w:bodyDiv w:val="1"/>
      <w:marLeft w:val="0"/>
      <w:marRight w:val="0"/>
      <w:marTop w:val="0"/>
      <w:marBottom w:val="0"/>
      <w:divBdr>
        <w:top w:val="none" w:sz="0" w:space="0" w:color="auto"/>
        <w:left w:val="none" w:sz="0" w:space="0" w:color="auto"/>
        <w:bottom w:val="none" w:sz="0" w:space="0" w:color="auto"/>
        <w:right w:val="none" w:sz="0" w:space="0" w:color="auto"/>
      </w:divBdr>
      <w:divsChild>
        <w:div w:id="748693684">
          <w:marLeft w:val="0"/>
          <w:marRight w:val="0"/>
          <w:marTop w:val="0"/>
          <w:marBottom w:val="0"/>
          <w:divBdr>
            <w:top w:val="none" w:sz="0" w:space="0" w:color="auto"/>
            <w:left w:val="none" w:sz="0" w:space="0" w:color="auto"/>
            <w:bottom w:val="none" w:sz="0" w:space="0" w:color="auto"/>
            <w:right w:val="none" w:sz="0" w:space="0" w:color="auto"/>
          </w:divBdr>
        </w:div>
        <w:div w:id="516240680">
          <w:marLeft w:val="0"/>
          <w:marRight w:val="0"/>
          <w:marTop w:val="0"/>
          <w:marBottom w:val="0"/>
          <w:divBdr>
            <w:top w:val="none" w:sz="0" w:space="0" w:color="auto"/>
            <w:left w:val="none" w:sz="0" w:space="0" w:color="auto"/>
            <w:bottom w:val="none" w:sz="0" w:space="0" w:color="auto"/>
            <w:right w:val="none" w:sz="0" w:space="0" w:color="auto"/>
          </w:divBdr>
        </w:div>
        <w:div w:id="1729306348">
          <w:marLeft w:val="0"/>
          <w:marRight w:val="0"/>
          <w:marTop w:val="0"/>
          <w:marBottom w:val="0"/>
          <w:divBdr>
            <w:top w:val="none" w:sz="0" w:space="0" w:color="auto"/>
            <w:left w:val="none" w:sz="0" w:space="0" w:color="auto"/>
            <w:bottom w:val="none" w:sz="0" w:space="0" w:color="auto"/>
            <w:right w:val="none" w:sz="0" w:space="0" w:color="auto"/>
          </w:divBdr>
        </w:div>
        <w:div w:id="1108738762">
          <w:marLeft w:val="0"/>
          <w:marRight w:val="0"/>
          <w:marTop w:val="0"/>
          <w:marBottom w:val="0"/>
          <w:divBdr>
            <w:top w:val="none" w:sz="0" w:space="0" w:color="auto"/>
            <w:left w:val="none" w:sz="0" w:space="0" w:color="auto"/>
            <w:bottom w:val="none" w:sz="0" w:space="0" w:color="auto"/>
            <w:right w:val="none" w:sz="0" w:space="0" w:color="auto"/>
          </w:divBdr>
        </w:div>
        <w:div w:id="432014581">
          <w:marLeft w:val="0"/>
          <w:marRight w:val="0"/>
          <w:marTop w:val="0"/>
          <w:marBottom w:val="0"/>
          <w:divBdr>
            <w:top w:val="none" w:sz="0" w:space="0" w:color="auto"/>
            <w:left w:val="none" w:sz="0" w:space="0" w:color="auto"/>
            <w:bottom w:val="none" w:sz="0" w:space="0" w:color="auto"/>
            <w:right w:val="none" w:sz="0" w:space="0" w:color="auto"/>
          </w:divBdr>
        </w:div>
        <w:div w:id="1001659799">
          <w:marLeft w:val="0"/>
          <w:marRight w:val="0"/>
          <w:marTop w:val="0"/>
          <w:marBottom w:val="0"/>
          <w:divBdr>
            <w:top w:val="none" w:sz="0" w:space="0" w:color="auto"/>
            <w:left w:val="none" w:sz="0" w:space="0" w:color="auto"/>
            <w:bottom w:val="none" w:sz="0" w:space="0" w:color="auto"/>
            <w:right w:val="none" w:sz="0" w:space="0" w:color="auto"/>
          </w:divBdr>
        </w:div>
        <w:div w:id="801462789">
          <w:marLeft w:val="0"/>
          <w:marRight w:val="0"/>
          <w:marTop w:val="0"/>
          <w:marBottom w:val="0"/>
          <w:divBdr>
            <w:top w:val="none" w:sz="0" w:space="0" w:color="auto"/>
            <w:left w:val="none" w:sz="0" w:space="0" w:color="auto"/>
            <w:bottom w:val="none" w:sz="0" w:space="0" w:color="auto"/>
            <w:right w:val="none" w:sz="0" w:space="0" w:color="auto"/>
          </w:divBdr>
        </w:div>
        <w:div w:id="293633047">
          <w:marLeft w:val="0"/>
          <w:marRight w:val="0"/>
          <w:marTop w:val="0"/>
          <w:marBottom w:val="0"/>
          <w:divBdr>
            <w:top w:val="none" w:sz="0" w:space="0" w:color="auto"/>
            <w:left w:val="none" w:sz="0" w:space="0" w:color="auto"/>
            <w:bottom w:val="none" w:sz="0" w:space="0" w:color="auto"/>
            <w:right w:val="none" w:sz="0" w:space="0" w:color="auto"/>
          </w:divBdr>
        </w:div>
        <w:div w:id="1042829173">
          <w:marLeft w:val="0"/>
          <w:marRight w:val="0"/>
          <w:marTop w:val="0"/>
          <w:marBottom w:val="0"/>
          <w:divBdr>
            <w:top w:val="none" w:sz="0" w:space="0" w:color="auto"/>
            <w:left w:val="none" w:sz="0" w:space="0" w:color="auto"/>
            <w:bottom w:val="none" w:sz="0" w:space="0" w:color="auto"/>
            <w:right w:val="none" w:sz="0" w:space="0" w:color="auto"/>
          </w:divBdr>
        </w:div>
        <w:div w:id="1239749414">
          <w:marLeft w:val="0"/>
          <w:marRight w:val="0"/>
          <w:marTop w:val="0"/>
          <w:marBottom w:val="0"/>
          <w:divBdr>
            <w:top w:val="none" w:sz="0" w:space="0" w:color="auto"/>
            <w:left w:val="none" w:sz="0" w:space="0" w:color="auto"/>
            <w:bottom w:val="none" w:sz="0" w:space="0" w:color="auto"/>
            <w:right w:val="none" w:sz="0" w:space="0" w:color="auto"/>
          </w:divBdr>
        </w:div>
      </w:divsChild>
    </w:div>
    <w:div w:id="361127527">
      <w:bodyDiv w:val="1"/>
      <w:marLeft w:val="0"/>
      <w:marRight w:val="0"/>
      <w:marTop w:val="0"/>
      <w:marBottom w:val="0"/>
      <w:divBdr>
        <w:top w:val="none" w:sz="0" w:space="0" w:color="auto"/>
        <w:left w:val="none" w:sz="0" w:space="0" w:color="auto"/>
        <w:bottom w:val="none" w:sz="0" w:space="0" w:color="auto"/>
        <w:right w:val="none" w:sz="0" w:space="0" w:color="auto"/>
      </w:divBdr>
    </w:div>
    <w:div w:id="1468937451">
      <w:bodyDiv w:val="1"/>
      <w:marLeft w:val="0"/>
      <w:marRight w:val="0"/>
      <w:marTop w:val="0"/>
      <w:marBottom w:val="0"/>
      <w:divBdr>
        <w:top w:val="none" w:sz="0" w:space="0" w:color="auto"/>
        <w:left w:val="none" w:sz="0" w:space="0" w:color="auto"/>
        <w:bottom w:val="none" w:sz="0" w:space="0" w:color="auto"/>
        <w:right w:val="none" w:sz="0" w:space="0" w:color="auto"/>
      </w:divBdr>
    </w:div>
    <w:div w:id="1506817920">
      <w:bodyDiv w:val="1"/>
      <w:marLeft w:val="0"/>
      <w:marRight w:val="0"/>
      <w:marTop w:val="0"/>
      <w:marBottom w:val="0"/>
      <w:divBdr>
        <w:top w:val="none" w:sz="0" w:space="0" w:color="auto"/>
        <w:left w:val="none" w:sz="0" w:space="0" w:color="auto"/>
        <w:bottom w:val="none" w:sz="0" w:space="0" w:color="auto"/>
        <w:right w:val="none" w:sz="0" w:space="0" w:color="auto"/>
      </w:divBdr>
    </w:div>
    <w:div w:id="1696616898">
      <w:bodyDiv w:val="1"/>
      <w:marLeft w:val="0"/>
      <w:marRight w:val="0"/>
      <w:marTop w:val="0"/>
      <w:marBottom w:val="0"/>
      <w:divBdr>
        <w:top w:val="none" w:sz="0" w:space="0" w:color="auto"/>
        <w:left w:val="none" w:sz="0" w:space="0" w:color="auto"/>
        <w:bottom w:val="none" w:sz="0" w:space="0" w:color="auto"/>
        <w:right w:val="none" w:sz="0" w:space="0" w:color="auto"/>
      </w:divBdr>
    </w:div>
    <w:div w:id="1784032072">
      <w:bodyDiv w:val="1"/>
      <w:marLeft w:val="0"/>
      <w:marRight w:val="0"/>
      <w:marTop w:val="0"/>
      <w:marBottom w:val="0"/>
      <w:divBdr>
        <w:top w:val="none" w:sz="0" w:space="0" w:color="auto"/>
        <w:left w:val="none" w:sz="0" w:space="0" w:color="auto"/>
        <w:bottom w:val="none" w:sz="0" w:space="0" w:color="auto"/>
        <w:right w:val="none" w:sz="0" w:space="0" w:color="auto"/>
      </w:divBdr>
    </w:div>
    <w:div w:id="210568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pringerlink.com/content/567537t673tvw1u1/?p=21e211f4204c47828274a014ee493537&amp;pi=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5772/intechopen.74513" TargetMode="External"/><Relationship Id="rId17" Type="http://schemas.openxmlformats.org/officeDocument/2006/relationships/hyperlink" Target="http://apps.isiknowledge.com/OneClickSearch.do?product=UA&amp;search_mode=OneClickSearch&amp;db_id=&amp;SID=V2nnf5EP4GAa4OLM@9K&amp;field=AU&amp;value=Malik%20AU&amp;ut=000247668800236&amp;pos=4" TargetMode="External"/><Relationship Id="rId2" Type="http://schemas.openxmlformats.org/officeDocument/2006/relationships/numbering" Target="numbering.xml"/><Relationship Id="rId16" Type="http://schemas.openxmlformats.org/officeDocument/2006/relationships/hyperlink" Target="http://apps.isiknowledge.com/OneClickSearch.do?product=UA&amp;search_mode=OneClickSearch&amp;db_id=&amp;SID=V2nnf5EP4GAa4OLM@9K&amp;field=AU&amp;value=Mehboob-ur-Rahman&amp;ut=000247668800236&amp;pos=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5772/intechopen.74648" TargetMode="External"/><Relationship Id="rId5" Type="http://schemas.openxmlformats.org/officeDocument/2006/relationships/settings" Target="settings.xml"/><Relationship Id="rId15" Type="http://schemas.openxmlformats.org/officeDocument/2006/relationships/hyperlink" Target="http://apps.isiknowledge.com/OneClickSearch.do?product=UA&amp;search_mode=OneClickSearch&amp;db_id=&amp;SID=V2nnf5EP4GAa4OLM@9K&amp;field=AU&amp;value=Malik%20SA&amp;ut=000247668800236&amp;pos=2" TargetMode="External"/><Relationship Id="rId10" Type="http://schemas.openxmlformats.org/officeDocument/2006/relationships/hyperlink" Target="http://dx.doi.org/10.5772/intechopen.7441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ehboob_pbd@yahoo.com" TargetMode="External"/><Relationship Id="rId14" Type="http://schemas.openxmlformats.org/officeDocument/2006/relationships/hyperlink" Target="http://apps.isiknowledge.com/OneClickSearch.do?product=UA&amp;search_mode=OneClickSearch&amp;db_id=&amp;SID=V2nnf5EP4GAa4OLM@9K&amp;field=AU&amp;value=Ahmad%20I&amp;ut=000247668800236&amp;pos=1&amp;cacheurlFromRightClick=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6BDF4-CFF7-43FB-B6A5-BCD0AFF8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7407</Words>
  <Characters>42220</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Mehboob</dc:creator>
  <cp:lastModifiedBy>Windows User</cp:lastModifiedBy>
  <cp:revision>2</cp:revision>
  <cp:lastPrinted>2020-10-22T06:39:00Z</cp:lastPrinted>
  <dcterms:created xsi:type="dcterms:W3CDTF">2020-12-29T03:59:00Z</dcterms:created>
  <dcterms:modified xsi:type="dcterms:W3CDTF">2020-12-29T03:59:00Z</dcterms:modified>
</cp:coreProperties>
</file>